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9DCA3" w14:textId="3F9CEDF9" w:rsidR="000715E0" w:rsidRPr="00A4356C" w:rsidRDefault="000715E0" w:rsidP="000715E0">
      <w:pPr>
        <w:pStyle w:val="CRCoverPage"/>
        <w:tabs>
          <w:tab w:val="right" w:pos="9639"/>
        </w:tabs>
        <w:spacing w:after="0"/>
        <w:rPr>
          <w:b/>
          <w:noProof/>
          <w:sz w:val="24"/>
          <w:lang w:eastAsia="zh-CN"/>
        </w:rPr>
      </w:pPr>
      <w:r>
        <w:rPr>
          <w:b/>
          <w:noProof/>
          <w:sz w:val="24"/>
        </w:rPr>
        <w:t>3GPP TSG-CT WG3 Meeting #145</w:t>
      </w:r>
      <w:r w:rsidRPr="00A4356C">
        <w:rPr>
          <w:b/>
          <w:noProof/>
          <w:sz w:val="24"/>
        </w:rPr>
        <w:tab/>
      </w:r>
      <w:r>
        <w:rPr>
          <w:b/>
          <w:noProof/>
          <w:sz w:val="24"/>
        </w:rPr>
        <w:t>C3-260</w:t>
      </w:r>
      <w:r w:rsidR="006D1EDF">
        <w:rPr>
          <w:b/>
          <w:noProof/>
          <w:sz w:val="24"/>
          <w:lang w:eastAsia="zh-CN"/>
        </w:rPr>
        <w:t>180</w:t>
      </w:r>
    </w:p>
    <w:p w14:paraId="11C88A41" w14:textId="7F974723" w:rsidR="001E489F" w:rsidRPr="007861B8" w:rsidRDefault="000715E0" w:rsidP="000715E0">
      <w:pPr>
        <w:pStyle w:val="a3"/>
        <w:pBdr>
          <w:bottom w:val="single" w:sz="4" w:space="1" w:color="auto"/>
        </w:pBdr>
        <w:tabs>
          <w:tab w:val="right" w:pos="9638"/>
        </w:tabs>
        <w:rPr>
          <w:rFonts w:eastAsia="Batang" w:cs="Arial"/>
          <w:b w:val="0"/>
          <w:lang w:eastAsia="zh-CN"/>
        </w:rPr>
      </w:pPr>
      <w:r>
        <w:rPr>
          <w:sz w:val="24"/>
        </w:rPr>
        <w:t>Goa</w:t>
      </w:r>
      <w:r w:rsidRPr="00A4356C">
        <w:rPr>
          <w:sz w:val="24"/>
        </w:rPr>
        <w:t xml:space="preserve">, </w:t>
      </w:r>
      <w:r>
        <w:rPr>
          <w:sz w:val="24"/>
        </w:rPr>
        <w:t>India</w:t>
      </w:r>
      <w:r w:rsidRPr="00A4356C">
        <w:rPr>
          <w:sz w:val="24"/>
        </w:rPr>
        <w:t xml:space="preserve">; </w:t>
      </w:r>
      <w:r>
        <w:rPr>
          <w:sz w:val="24"/>
        </w:rPr>
        <w:t>09</w:t>
      </w:r>
      <w:r w:rsidRPr="00640A79">
        <w:rPr>
          <w:sz w:val="24"/>
          <w:vertAlign w:val="superscript"/>
        </w:rPr>
        <w:t>th</w:t>
      </w:r>
      <w:r w:rsidRPr="00A4356C">
        <w:rPr>
          <w:sz w:val="24"/>
        </w:rPr>
        <w:t xml:space="preserve"> – </w:t>
      </w:r>
      <w:r>
        <w:rPr>
          <w:sz w:val="24"/>
        </w:rPr>
        <w:t>13</w:t>
      </w:r>
      <w:r w:rsidRPr="00640A79">
        <w:rPr>
          <w:sz w:val="24"/>
          <w:vertAlign w:val="superscript"/>
        </w:rPr>
        <w:t>th</w:t>
      </w:r>
      <w:r>
        <w:rPr>
          <w:sz w:val="24"/>
        </w:rPr>
        <w:t xml:space="preserve"> February</w:t>
      </w:r>
      <w:r w:rsidRPr="00B652AC">
        <w:rPr>
          <w:sz w:val="24"/>
        </w:rPr>
        <w:t>,</w:t>
      </w:r>
      <w:r w:rsidRPr="00A4356C">
        <w:rPr>
          <w:sz w:val="24"/>
        </w:rPr>
        <w:t xml:space="preserve"> 202</w:t>
      </w:r>
      <w:r w:rsidR="0038586D">
        <w:rPr>
          <w:sz w:val="24"/>
        </w:rPr>
        <w:t>6</w:t>
      </w:r>
      <w:r w:rsidR="00C42969" w:rsidRPr="00C42969">
        <w:rPr>
          <w:szCs w:val="18"/>
          <w:lang w:eastAsia="ja-JP"/>
        </w:rPr>
        <w:tab/>
        <w:t>was C3-255</w:t>
      </w:r>
      <w:r w:rsidR="008F66B6">
        <w:rPr>
          <w:szCs w:val="18"/>
          <w:lang w:eastAsia="ja-JP"/>
        </w:rPr>
        <w:t>455</w:t>
      </w:r>
    </w:p>
    <w:p w14:paraId="05B0D0A8" w14:textId="2F4DC357" w:rsidR="001E489F"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55FA308D" w14:textId="658CF9C7" w:rsidR="00037910" w:rsidRPr="000C7A73" w:rsidRDefault="00037910" w:rsidP="00037910">
      <w:pPr>
        <w:pStyle w:val="a3"/>
        <w:tabs>
          <w:tab w:val="right" w:pos="9638"/>
        </w:tabs>
        <w:rPr>
          <w:sz w:val="24"/>
          <w:szCs w:val="24"/>
        </w:rPr>
      </w:pPr>
      <w:r w:rsidRPr="000C7A73">
        <w:rPr>
          <w:sz w:val="24"/>
          <w:szCs w:val="24"/>
          <w:lang w:eastAsia="ja-JP"/>
        </w:rPr>
        <w:t>3GPP TSG CT WG</w:t>
      </w:r>
      <w:r w:rsidR="00B57759" w:rsidRPr="000C7A73">
        <w:rPr>
          <w:sz w:val="24"/>
          <w:szCs w:val="24"/>
          <w:lang w:eastAsia="ja-JP"/>
        </w:rPr>
        <w:t>1</w:t>
      </w:r>
      <w:r w:rsidRPr="000C7A73">
        <w:rPr>
          <w:sz w:val="24"/>
          <w:szCs w:val="24"/>
          <w:lang w:eastAsia="ja-JP"/>
        </w:rPr>
        <w:t xml:space="preserve"> Meeting #1</w:t>
      </w:r>
      <w:r w:rsidR="00B57759" w:rsidRPr="000C7A73">
        <w:rPr>
          <w:sz w:val="24"/>
          <w:szCs w:val="24"/>
          <w:lang w:eastAsia="ja-JP"/>
        </w:rPr>
        <w:t>5</w:t>
      </w:r>
      <w:r w:rsidR="001A64BE" w:rsidRPr="000C7A73">
        <w:rPr>
          <w:sz w:val="24"/>
          <w:szCs w:val="24"/>
          <w:lang w:eastAsia="ja-JP"/>
        </w:rPr>
        <w:t>9</w:t>
      </w:r>
      <w:r w:rsidRPr="000C7A73">
        <w:rPr>
          <w:sz w:val="24"/>
          <w:szCs w:val="24"/>
          <w:lang w:eastAsia="ja-JP"/>
        </w:rPr>
        <w:t xml:space="preserve"> </w:t>
      </w:r>
      <w:r w:rsidRPr="000C7A73">
        <w:rPr>
          <w:sz w:val="24"/>
          <w:szCs w:val="24"/>
          <w:lang w:eastAsia="ja-JP"/>
        </w:rPr>
        <w:tab/>
        <w:t>C1-2</w:t>
      </w:r>
      <w:r w:rsidR="001A64BE" w:rsidRPr="000C7A73">
        <w:rPr>
          <w:sz w:val="24"/>
          <w:szCs w:val="24"/>
          <w:lang w:eastAsia="ja-JP"/>
        </w:rPr>
        <w:t>60</w:t>
      </w:r>
      <w:r w:rsidR="00923486">
        <w:rPr>
          <w:sz w:val="24"/>
          <w:szCs w:val="24"/>
          <w:lang w:eastAsia="ja-JP"/>
        </w:rPr>
        <w:t>385</w:t>
      </w:r>
    </w:p>
    <w:p w14:paraId="7A25672A" w14:textId="1EB3FC06" w:rsidR="00037910" w:rsidRPr="000C7A73" w:rsidRDefault="001A64BE" w:rsidP="00037910">
      <w:pPr>
        <w:pStyle w:val="a3"/>
        <w:pBdr>
          <w:bottom w:val="single" w:sz="4" w:space="1" w:color="auto"/>
        </w:pBdr>
        <w:tabs>
          <w:tab w:val="right" w:pos="9638"/>
        </w:tabs>
        <w:rPr>
          <w:rFonts w:eastAsia="Batang" w:cs="Arial"/>
          <w:b w:val="0"/>
          <w:lang w:eastAsia="zh-CN"/>
        </w:rPr>
      </w:pPr>
      <w:r w:rsidRPr="000C7A73">
        <w:rPr>
          <w:sz w:val="24"/>
          <w:szCs w:val="24"/>
          <w:lang w:eastAsia="ja-JP"/>
        </w:rPr>
        <w:t>Goa, India; 09</w:t>
      </w:r>
      <w:r w:rsidRPr="000C7A73">
        <w:rPr>
          <w:sz w:val="24"/>
          <w:szCs w:val="24"/>
          <w:vertAlign w:val="superscript"/>
          <w:lang w:eastAsia="ja-JP"/>
        </w:rPr>
        <w:t>th</w:t>
      </w:r>
      <w:r w:rsidRPr="000C7A73">
        <w:rPr>
          <w:sz w:val="24"/>
          <w:szCs w:val="24"/>
          <w:lang w:eastAsia="ja-JP"/>
        </w:rPr>
        <w:t xml:space="preserve"> – 13</w:t>
      </w:r>
      <w:r w:rsidRPr="000C7A73">
        <w:rPr>
          <w:sz w:val="24"/>
          <w:szCs w:val="24"/>
          <w:vertAlign w:val="superscript"/>
          <w:lang w:eastAsia="ja-JP"/>
        </w:rPr>
        <w:t>th</w:t>
      </w:r>
      <w:r w:rsidRPr="000C7A73">
        <w:rPr>
          <w:sz w:val="24"/>
          <w:szCs w:val="24"/>
          <w:lang w:eastAsia="ja-JP"/>
        </w:rPr>
        <w:t xml:space="preserve"> February, 202</w:t>
      </w:r>
      <w:r w:rsidR="0038586D" w:rsidRPr="000C7A73">
        <w:rPr>
          <w:sz w:val="24"/>
          <w:szCs w:val="24"/>
          <w:lang w:eastAsia="ja-JP"/>
        </w:rPr>
        <w:t>6</w:t>
      </w:r>
    </w:p>
    <w:p w14:paraId="554BBF64" w14:textId="77777777" w:rsidR="00037910" w:rsidRPr="00B57759" w:rsidRDefault="00037910" w:rsidP="001E489F">
      <w:pPr>
        <w:pBdr>
          <w:bottom w:val="single" w:sz="4" w:space="1" w:color="auto"/>
        </w:pBdr>
        <w:tabs>
          <w:tab w:val="right" w:pos="9639"/>
        </w:tabs>
        <w:jc w:val="both"/>
        <w:outlineLvl w:val="0"/>
        <w:rPr>
          <w:rFonts w:ascii="Arial" w:eastAsia="Batang" w:hAnsi="Arial" w:cs="Arial"/>
          <w:b/>
          <w:color w:val="BFBFBF" w:themeColor="background1" w:themeShade="BF"/>
          <w:sz w:val="24"/>
          <w:lang w:eastAsia="zh-CN"/>
        </w:rPr>
      </w:pPr>
    </w:p>
    <w:p w14:paraId="6B417959" w14:textId="245AB9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94831">
        <w:rPr>
          <w:rFonts w:ascii="Arial" w:eastAsia="Batang" w:hAnsi="Arial"/>
          <w:b/>
          <w:sz w:val="24"/>
          <w:szCs w:val="24"/>
          <w:lang w:val="en-US" w:eastAsia="zh-CN"/>
        </w:rPr>
        <w:t>Huawei, HiSilicon</w:t>
      </w:r>
    </w:p>
    <w:p w14:paraId="49D92DA3" w14:textId="52FA209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F9451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5A2C43">
        <w:rPr>
          <w:rFonts w:ascii="Arial" w:eastAsia="Batang" w:hAnsi="Arial" w:cs="Arial"/>
          <w:b/>
          <w:sz w:val="24"/>
          <w:szCs w:val="24"/>
          <w:lang w:eastAsia="zh-CN"/>
        </w:rPr>
        <w:t xml:space="preserve"> </w:t>
      </w:r>
      <w:r w:rsidR="001C134F" w:rsidRPr="001C134F">
        <w:rPr>
          <w:rFonts w:ascii="Arial" w:eastAsia="Batang" w:hAnsi="Arial" w:cs="Arial"/>
          <w:b/>
          <w:sz w:val="24"/>
          <w:szCs w:val="24"/>
          <w:lang w:eastAsia="zh-CN"/>
        </w:rPr>
        <w:t xml:space="preserve">Study on </w:t>
      </w:r>
      <w:r w:rsidR="00B74116">
        <w:rPr>
          <w:rFonts w:ascii="Arial" w:eastAsia="Batang" w:hAnsi="Arial" w:cs="Arial"/>
          <w:b/>
          <w:sz w:val="24"/>
          <w:szCs w:val="24"/>
          <w:lang w:eastAsia="zh-CN"/>
        </w:rPr>
        <w:t xml:space="preserve">the 3GPP </w:t>
      </w:r>
      <w:r w:rsidR="00F9451E">
        <w:rPr>
          <w:rFonts w:ascii="Arial" w:eastAsia="Batang" w:hAnsi="Arial" w:cs="Arial"/>
          <w:b/>
          <w:sz w:val="24"/>
          <w:szCs w:val="24"/>
          <w:lang w:eastAsia="zh-CN"/>
        </w:rPr>
        <w:t>Network Capability Exposure</w:t>
      </w:r>
      <w:r w:rsidR="00B74116">
        <w:rPr>
          <w:rFonts w:ascii="Arial" w:eastAsia="Batang" w:hAnsi="Arial" w:cs="Arial"/>
          <w:b/>
          <w:sz w:val="24"/>
          <w:szCs w:val="24"/>
          <w:lang w:eastAsia="zh-CN"/>
        </w:rPr>
        <w:t xml:space="preserve"> </w:t>
      </w:r>
      <w:r w:rsidR="00495AD9">
        <w:rPr>
          <w:rFonts w:ascii="Arial" w:eastAsia="Batang" w:hAnsi="Arial" w:cs="Arial"/>
          <w:b/>
          <w:sz w:val="24"/>
          <w:szCs w:val="24"/>
          <w:lang w:eastAsia="zh-CN"/>
        </w:rPr>
        <w:t xml:space="preserve">in </w:t>
      </w:r>
      <w:r w:rsidR="00B74116">
        <w:rPr>
          <w:rFonts w:ascii="Arial" w:eastAsia="Batang" w:hAnsi="Arial" w:cs="Arial"/>
          <w:b/>
          <w:sz w:val="24"/>
          <w:szCs w:val="24"/>
          <w:lang w:eastAsia="zh-CN"/>
        </w:rPr>
        <w:t xml:space="preserve">the </w:t>
      </w:r>
      <w:r w:rsidR="003131BF">
        <w:rPr>
          <w:rFonts w:ascii="Arial" w:eastAsia="Batang" w:hAnsi="Arial" w:cs="Arial"/>
          <w:b/>
          <w:sz w:val="24"/>
          <w:szCs w:val="24"/>
          <w:lang w:eastAsia="zh-CN"/>
        </w:rPr>
        <w:t>6</w:t>
      </w:r>
      <w:r w:rsidR="00B74116">
        <w:rPr>
          <w:rFonts w:ascii="Arial" w:eastAsia="Batang" w:hAnsi="Arial" w:cs="Arial"/>
          <w:b/>
          <w:sz w:val="24"/>
          <w:szCs w:val="24"/>
          <w:lang w:eastAsia="zh-CN"/>
        </w:rPr>
        <w:t>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6986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35363B">
        <w:rPr>
          <w:rFonts w:ascii="Arial" w:eastAsia="Batang" w:hAnsi="Arial"/>
          <w:b/>
          <w:sz w:val="24"/>
          <w:szCs w:val="24"/>
          <w:lang w:val="en-US" w:eastAsia="zh-CN"/>
        </w:rPr>
        <w:t>Agenda Item:</w:t>
      </w:r>
      <w:r w:rsidRPr="0035363B">
        <w:rPr>
          <w:rFonts w:ascii="Arial" w:eastAsia="Batang" w:hAnsi="Arial"/>
          <w:b/>
          <w:sz w:val="24"/>
          <w:szCs w:val="24"/>
          <w:lang w:val="en-US" w:eastAsia="zh-CN"/>
        </w:rPr>
        <w:tab/>
      </w:r>
      <w:r w:rsidR="0035363B" w:rsidRPr="0035363B">
        <w:rPr>
          <w:rFonts w:ascii="Arial" w:eastAsia="Batang" w:hAnsi="Arial"/>
          <w:b/>
          <w:sz w:val="24"/>
          <w:szCs w:val="24"/>
          <w:lang w:val="en-US" w:eastAsia="zh-CN"/>
        </w:rPr>
        <w:t>20.2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8034E48"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3GPP Network Capability Exposure </w:t>
      </w:r>
      <w:r w:rsidR="00752432">
        <w:rPr>
          <w:lang w:eastAsia="ja-JP"/>
        </w:rPr>
        <w:t xml:space="preserve">in </w:t>
      </w:r>
      <w:r w:rsidR="00895C94" w:rsidRPr="00895C94">
        <w:rPr>
          <w:lang w:eastAsia="ja-JP"/>
        </w:rPr>
        <w:t xml:space="preserve">the </w:t>
      </w:r>
      <w:r w:rsidR="003131BF">
        <w:rPr>
          <w:lang w:eastAsia="ja-JP"/>
        </w:rPr>
        <w:t>6</w:t>
      </w:r>
      <w:r w:rsidR="00895C94" w:rsidRPr="00895C94">
        <w:rPr>
          <w:lang w:eastAsia="ja-JP"/>
        </w:rPr>
        <w:t>G System</w:t>
      </w:r>
    </w:p>
    <w:p w14:paraId="4520DCE2" w14:textId="61233B00" w:rsidR="001E489F" w:rsidRPr="00F52DB2" w:rsidRDefault="001E489F" w:rsidP="001E489F">
      <w:pPr>
        <w:pStyle w:val="8"/>
        <w:ind w:left="2835" w:hanging="2835"/>
        <w:rPr>
          <w:lang w:val="fr-FR" w:eastAsia="ja-JP"/>
        </w:rPr>
      </w:pPr>
      <w:r w:rsidRPr="00F52DB2">
        <w:rPr>
          <w:lang w:val="fr-FR" w:eastAsia="ja-JP"/>
        </w:rPr>
        <w:t>Acronym:</w:t>
      </w:r>
      <w:r w:rsidRPr="00F52DB2">
        <w:rPr>
          <w:lang w:val="fr-FR" w:eastAsia="ja-JP"/>
        </w:rPr>
        <w:tab/>
      </w:r>
      <w:r w:rsidR="00D97E37" w:rsidRPr="00F52DB2">
        <w:rPr>
          <w:lang w:val="fr-FR" w:eastAsia="ja-JP"/>
        </w:rPr>
        <w:t>FS_</w:t>
      </w:r>
      <w:r w:rsidR="007D29E0" w:rsidRPr="00F52DB2">
        <w:rPr>
          <w:lang w:val="fr-FR" w:eastAsia="ja-JP"/>
        </w:rPr>
        <w:t>6G</w:t>
      </w:r>
      <w:r w:rsidR="00A91F88" w:rsidRPr="00F52DB2">
        <w:rPr>
          <w:lang w:val="fr-FR" w:eastAsia="ja-JP"/>
        </w:rPr>
        <w:t>_</w:t>
      </w:r>
      <w:r w:rsidR="00D97E37" w:rsidRPr="00F52DB2">
        <w:rPr>
          <w:lang w:val="fr-FR" w:eastAsia="ja-JP"/>
        </w:rPr>
        <w:t>NCE</w:t>
      </w:r>
      <w:r w:rsidR="00E41F57" w:rsidRPr="00F52DB2">
        <w:rPr>
          <w:lang w:val="fr-FR" w:eastAsia="ja-JP"/>
        </w:rPr>
        <w:t>-CT</w:t>
      </w:r>
    </w:p>
    <w:p w14:paraId="15B1DB90" w14:textId="28B2E120" w:rsidR="001E489F" w:rsidRPr="00F52DB2" w:rsidRDefault="001E489F" w:rsidP="001E489F">
      <w:pPr>
        <w:pStyle w:val="8"/>
        <w:ind w:left="2835" w:hanging="2835"/>
        <w:rPr>
          <w:lang w:val="fr-FR" w:eastAsia="ja-JP"/>
        </w:rPr>
      </w:pPr>
      <w:r w:rsidRPr="00F52DB2">
        <w:rPr>
          <w:lang w:val="fr-FR" w:eastAsia="ja-JP"/>
        </w:rPr>
        <w:t>Unique identifier:</w:t>
      </w:r>
      <w:r w:rsidRPr="00F52DB2">
        <w:rPr>
          <w:lang w:val="fr-FR" w:eastAsia="ja-JP"/>
        </w:rPr>
        <w:tab/>
      </w:r>
      <w:r w:rsidR="00DC1F6D" w:rsidRPr="00F52DB2">
        <w:rPr>
          <w:highlight w:val="yellow"/>
          <w:lang w:val="fr-FR" w:eastAsia="ja-JP"/>
        </w:rPr>
        <w:t>XXXXXXXX</w:t>
      </w:r>
    </w:p>
    <w:p w14:paraId="6340F223" w14:textId="4DCB6F4C" w:rsidR="001E489F" w:rsidRPr="00F52DB2" w:rsidRDefault="001E489F" w:rsidP="001E489F">
      <w:pPr>
        <w:pStyle w:val="Guidance"/>
        <w:rPr>
          <w:lang w:val="fr-FR"/>
        </w:rPr>
      </w:pPr>
    </w:p>
    <w:p w14:paraId="4D9605DA" w14:textId="0ED8905B"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5A61921" w:rsidR="001E489F" w:rsidRPr="007907E1" w:rsidRDefault="001E489F" w:rsidP="005875D6">
            <w:pPr>
              <w:pStyle w:val="TAC"/>
              <w:rPr>
                <w:b/>
                <w:bCs/>
              </w:rPr>
            </w:pPr>
          </w:p>
        </w:tc>
        <w:tc>
          <w:tcPr>
            <w:tcW w:w="1037" w:type="dxa"/>
            <w:tcBorders>
              <w:top w:val="nil"/>
            </w:tcBorders>
          </w:tcPr>
          <w:p w14:paraId="1D3E8F18" w14:textId="73E3D506" w:rsidR="001E489F" w:rsidRDefault="007907E1" w:rsidP="005875D6">
            <w:pPr>
              <w:pStyle w:val="TAC"/>
            </w:pPr>
            <w:r w:rsidRPr="007907E1">
              <w:rPr>
                <w:b/>
                <w:bC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7BF55EA" w:rsidR="001E489F" w:rsidRDefault="007907E1" w:rsidP="005875D6">
            <w:pPr>
              <w:pStyle w:val="TAC"/>
            </w:pPr>
            <w:r w:rsidRPr="007907E1">
              <w:rPr>
                <w:b/>
                <w:bC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1EEE2B" w:rsidR="001E489F" w:rsidRDefault="007907E1" w:rsidP="005875D6">
            <w:pPr>
              <w:pStyle w:val="TAC"/>
            </w:pPr>
            <w:r w:rsidRPr="007907E1">
              <w:rPr>
                <w:b/>
                <w:bCs/>
              </w:rPr>
              <w:t>X</w:t>
            </w:r>
          </w:p>
        </w:tc>
        <w:tc>
          <w:tcPr>
            <w:tcW w:w="1037" w:type="dxa"/>
          </w:tcPr>
          <w:p w14:paraId="0602D5C7" w14:textId="77777777" w:rsidR="001E489F" w:rsidRDefault="001E489F" w:rsidP="005875D6">
            <w:pPr>
              <w:pStyle w:val="TAC"/>
            </w:pPr>
          </w:p>
        </w:tc>
        <w:tc>
          <w:tcPr>
            <w:tcW w:w="850" w:type="dxa"/>
          </w:tcPr>
          <w:p w14:paraId="35CFDED4" w14:textId="724FB9DC" w:rsidR="001E489F" w:rsidRDefault="007907E1" w:rsidP="005875D6">
            <w:pPr>
              <w:pStyle w:val="TAC"/>
            </w:pPr>
            <w:r w:rsidRPr="007907E1">
              <w:rPr>
                <w:b/>
                <w:bC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C4F95B8" w:rsidR="001E489F" w:rsidRPr="007861B8" w:rsidRDefault="001E489F" w:rsidP="007861B8">
      <w:pPr>
        <w:pStyle w:val="1"/>
        <w:rPr>
          <w:b/>
          <w:lang w:eastAsia="ja-JP"/>
        </w:rPr>
      </w:pPr>
      <w:r w:rsidRPr="007861B8">
        <w:rPr>
          <w:lang w:eastAsia="ja-JP"/>
        </w:rPr>
        <w:lastRenderedPageBreak/>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223A3492" w14:textId="101C9297" w:rsidR="001E489F" w:rsidRPr="003A5DC5" w:rsidRDefault="001E489F" w:rsidP="003A5DC5">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0A066629" w:rsidR="001E489F" w:rsidRDefault="00751974" w:rsidP="005875D6">
            <w:pPr>
              <w:pStyle w:val="TAL"/>
            </w:pPr>
            <w:r>
              <w:t>N/A</w:t>
            </w:r>
          </w:p>
        </w:tc>
        <w:tc>
          <w:tcPr>
            <w:tcW w:w="992" w:type="dxa"/>
          </w:tcPr>
          <w:p w14:paraId="334D300A" w14:textId="0D7154C4" w:rsidR="001E489F" w:rsidRDefault="001E489F" w:rsidP="005875D6">
            <w:pPr>
              <w:pStyle w:val="TAL"/>
            </w:pPr>
          </w:p>
        </w:tc>
        <w:tc>
          <w:tcPr>
            <w:tcW w:w="992" w:type="dxa"/>
          </w:tcPr>
          <w:p w14:paraId="3338BA6A" w14:textId="4FCDAD62" w:rsidR="001E489F" w:rsidRDefault="001E489F" w:rsidP="005875D6">
            <w:pPr>
              <w:pStyle w:val="TAL"/>
            </w:pPr>
          </w:p>
        </w:tc>
        <w:tc>
          <w:tcPr>
            <w:tcW w:w="5919" w:type="dxa"/>
          </w:tcPr>
          <w:p w14:paraId="225432A0" w14:textId="20815BB3" w:rsidR="001E489F" w:rsidRPr="00251D80" w:rsidRDefault="001E489F" w:rsidP="005875D6">
            <w:pPr>
              <w:pStyle w:val="TAL"/>
            </w:pPr>
          </w:p>
        </w:tc>
      </w:tr>
    </w:tbl>
    <w:p w14:paraId="577FBA35" w14:textId="77777777" w:rsidR="001E489F" w:rsidRDefault="001E489F" w:rsidP="001E489F"/>
    <w:p w14:paraId="4DD6CDD4" w14:textId="1F3BE55F" w:rsidR="001E489F" w:rsidRPr="006C2E80" w:rsidRDefault="001E489F" w:rsidP="003A5DC5">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42BE2307" w:rsidR="0045620A" w:rsidRPr="0045620A" w:rsidRDefault="0045620A" w:rsidP="0045620A">
            <w:pPr>
              <w:pStyle w:val="TAL"/>
            </w:pPr>
            <w:r w:rsidRPr="0045620A">
              <w:t xml:space="preserve">Stage 1 study on </w:t>
            </w:r>
            <w:r w:rsidR="00751974">
              <w:t xml:space="preserve">the </w:t>
            </w:r>
            <w:r w:rsidRPr="0045620A">
              <w:t>6G use cases and service requirements</w:t>
            </w:r>
            <w:r w:rsidR="0062147B">
              <w:t>.</w:t>
            </w:r>
          </w:p>
        </w:tc>
      </w:tr>
      <w:tr w:rsidR="00751974" w14:paraId="51F2D6AF" w14:textId="77777777" w:rsidTr="005875D6">
        <w:trPr>
          <w:cantSplit/>
          <w:jc w:val="center"/>
        </w:trPr>
        <w:tc>
          <w:tcPr>
            <w:tcW w:w="1101" w:type="dxa"/>
          </w:tcPr>
          <w:p w14:paraId="494CD5E6" w14:textId="724D09B9" w:rsidR="00751974" w:rsidRPr="00B662D0" w:rsidRDefault="00751974" w:rsidP="00751974">
            <w:pPr>
              <w:pStyle w:val="TAL"/>
            </w:pPr>
            <w:r w:rsidRPr="0062147B">
              <w:t>1080057</w:t>
            </w:r>
          </w:p>
        </w:tc>
        <w:tc>
          <w:tcPr>
            <w:tcW w:w="3326" w:type="dxa"/>
          </w:tcPr>
          <w:p w14:paraId="23B6C32E" w14:textId="5E8EC98C" w:rsidR="00751974" w:rsidRPr="00B662D0" w:rsidRDefault="00751974" w:rsidP="00751974">
            <w:pPr>
              <w:pStyle w:val="TAL"/>
            </w:pPr>
            <w:r w:rsidRPr="009F71BD">
              <w:rPr>
                <w:lang w:eastAsia="ja-JP"/>
              </w:rPr>
              <w:t>Study on Architecture for 6G System</w:t>
            </w:r>
          </w:p>
        </w:tc>
        <w:tc>
          <w:tcPr>
            <w:tcW w:w="5099" w:type="dxa"/>
          </w:tcPr>
          <w:p w14:paraId="356A8165" w14:textId="2354F45E" w:rsidR="00751974" w:rsidRPr="0045620A" w:rsidRDefault="00751974" w:rsidP="00751974">
            <w:pPr>
              <w:pStyle w:val="TAL"/>
            </w:pPr>
            <w:r w:rsidRPr="0045620A">
              <w:t xml:space="preserve">Stage </w:t>
            </w:r>
            <w:r>
              <w:t>2</w:t>
            </w:r>
            <w:r w:rsidRPr="0045620A">
              <w:t xml:space="preserve"> </w:t>
            </w:r>
            <w:r w:rsidR="00DB3148">
              <w:t xml:space="preserve">SA2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6G System</w:t>
            </w:r>
            <w:r>
              <w:t>.</w:t>
            </w:r>
          </w:p>
        </w:tc>
      </w:tr>
      <w:tr w:rsidR="00F77B12" w14:paraId="66912E90" w14:textId="77777777" w:rsidTr="005875D6">
        <w:trPr>
          <w:cantSplit/>
          <w:jc w:val="center"/>
        </w:trPr>
        <w:tc>
          <w:tcPr>
            <w:tcW w:w="1101" w:type="dxa"/>
          </w:tcPr>
          <w:p w14:paraId="14225D2D" w14:textId="61655D5E" w:rsidR="00F77B12" w:rsidRPr="0062147B" w:rsidRDefault="008617AC" w:rsidP="00751974">
            <w:pPr>
              <w:pStyle w:val="TAL"/>
            </w:pPr>
            <w:r w:rsidRPr="008617AC">
              <w:t>1100019</w:t>
            </w:r>
          </w:p>
        </w:tc>
        <w:tc>
          <w:tcPr>
            <w:tcW w:w="3326" w:type="dxa"/>
          </w:tcPr>
          <w:p w14:paraId="055D4518" w14:textId="22D084FF" w:rsidR="00F77B12" w:rsidRPr="009F71BD" w:rsidRDefault="008617AC" w:rsidP="00751974">
            <w:pPr>
              <w:pStyle w:val="TAL"/>
              <w:rPr>
                <w:lang w:eastAsia="ja-JP"/>
              </w:rPr>
            </w:pPr>
            <w:r w:rsidRPr="008617AC">
              <w:rPr>
                <w:lang w:eastAsia="ja-JP"/>
              </w:rPr>
              <w:t>Study on 6G Application Enablement</w:t>
            </w:r>
          </w:p>
        </w:tc>
        <w:tc>
          <w:tcPr>
            <w:tcW w:w="5099" w:type="dxa"/>
          </w:tcPr>
          <w:p w14:paraId="6630509B" w14:textId="45E6C394" w:rsidR="00F77B12" w:rsidRPr="0045620A" w:rsidRDefault="008617AC" w:rsidP="00751974">
            <w:pPr>
              <w:pStyle w:val="TAL"/>
            </w:pPr>
            <w:r w:rsidRPr="0045620A">
              <w:t xml:space="preserve">Stage </w:t>
            </w:r>
            <w:r>
              <w:t>2</w:t>
            </w:r>
            <w:r w:rsidRPr="0045620A">
              <w:t xml:space="preserve"> </w:t>
            </w:r>
            <w:r>
              <w:t>SA</w:t>
            </w:r>
            <w:r w:rsidR="008558E3">
              <w:t>6</w:t>
            </w:r>
            <w:r>
              <w:t xml:space="preserve"> </w:t>
            </w:r>
            <w:r w:rsidRPr="0045620A">
              <w:t xml:space="preserve">study on </w:t>
            </w:r>
            <w:r>
              <w:t xml:space="preserve">the </w:t>
            </w:r>
            <w:r w:rsidRPr="009F71BD">
              <w:rPr>
                <w:lang w:eastAsia="ja-JP"/>
              </w:rPr>
              <w:t xml:space="preserve">Architecture for </w:t>
            </w:r>
            <w:r>
              <w:rPr>
                <w:lang w:eastAsia="ja-JP"/>
              </w:rPr>
              <w:t xml:space="preserve">the </w:t>
            </w:r>
            <w:r w:rsidRPr="009F71BD">
              <w:rPr>
                <w:lang w:eastAsia="ja-JP"/>
              </w:rPr>
              <w:t xml:space="preserve">6G </w:t>
            </w:r>
            <w:r w:rsidR="00084FD1">
              <w:rPr>
                <w:lang w:eastAsia="ja-JP"/>
              </w:rPr>
              <w:t>Application Enablement in the 6G System</w:t>
            </w:r>
            <w: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34603A3F" w14:textId="4F6A5AD3" w:rsidR="00AC0B54" w:rsidRPr="00183DAC" w:rsidRDefault="00183DAC" w:rsidP="00D81F0B">
      <w:pPr>
        <w:rPr>
          <w:lang w:val="en-US"/>
        </w:rPr>
      </w:pPr>
      <w:r w:rsidRPr="00183DAC">
        <w:rPr>
          <w:lang w:val="en-US"/>
        </w:rPr>
        <w:t xml:space="preserve">Network Capability Exposure is a framework defined to expose 3GPP </w:t>
      </w:r>
      <w:r>
        <w:rPr>
          <w:lang w:val="en-US"/>
        </w:rPr>
        <w:t xml:space="preserve">mobile </w:t>
      </w:r>
      <w:r w:rsidRPr="00183DAC">
        <w:rPr>
          <w:lang w:val="en-US"/>
        </w:rPr>
        <w:t>network capabilities to applications and application providers</w:t>
      </w:r>
      <w:r>
        <w:rPr>
          <w:lang w:val="en-US"/>
        </w:rPr>
        <w:t>/developers</w:t>
      </w:r>
      <w:r w:rsidRPr="00183DAC">
        <w:rPr>
          <w:lang w:val="en-US"/>
        </w:rPr>
        <w:t xml:space="preserve"> so as to enable their easy, efficient, scalable and lucrative monetization by Mobile Network Operators (MNOs). </w:t>
      </w:r>
      <w:r>
        <w:rPr>
          <w:lang w:val="en-US"/>
        </w:rPr>
        <w:t>In 4G and 5G, t</w:t>
      </w:r>
      <w:r w:rsidRPr="00183DAC">
        <w:rPr>
          <w:lang w:val="en-US"/>
        </w:rPr>
        <w:t>his is achieved either by directly interacting with the mobile network through the 3GPP "Northbound" APIs or indirectly via abstraction layers empowered by the 3GPP "Application Enabler Layer" Frameworks and APIs.</w:t>
      </w:r>
    </w:p>
    <w:p w14:paraId="4152AE59" w14:textId="109CD337" w:rsidR="00183DAC" w:rsidRDefault="00183DAC" w:rsidP="00D81F0B">
      <w:r w:rsidRPr="00183DAC">
        <w:t>In the frame of th</w:t>
      </w:r>
      <w:r w:rsidR="0065478F">
        <w:t>o</w:t>
      </w:r>
      <w:r w:rsidRPr="00183DAC">
        <w:t>se developments and also in an attempt to foster the monetization of mobile network capabilities, several concepts have emerged in the industry such as NaaS/NaaP (Network-as-a-Service/Platform), which is a concept where the whole mobile network or some of its capabilities can be used by 3</w:t>
      </w:r>
      <w:r w:rsidRPr="00183DAC">
        <w:rPr>
          <w:vertAlign w:val="superscript"/>
        </w:rPr>
        <w:t>rd</w:t>
      </w:r>
      <w:r>
        <w:t xml:space="preserve"> </w:t>
      </w:r>
      <w:r w:rsidRPr="00183DAC">
        <w:t>party applications in an on-demand basis. This concept</w:t>
      </w:r>
      <w:r>
        <w:t>, though</w:t>
      </w:r>
      <w:r w:rsidRPr="00183DAC">
        <w:t xml:space="preserve"> not new, has been increasingly attractive especially with the efforts undertaken by 3GPP to fully standardize Network Capability Exposure frameworks and APIs, allowing application providers to have access to a </w:t>
      </w:r>
      <w:r>
        <w:t>wide range</w:t>
      </w:r>
      <w:r w:rsidRPr="00183DAC">
        <w:t xml:space="preserve"> of network capabilities in a granular way through APIs and specialized abstraction layers without having to adjust neither to different network implementations nor to the various possible network deployments.</w:t>
      </w:r>
    </w:p>
    <w:p w14:paraId="11BF464C" w14:textId="58E897D9" w:rsidR="00131003" w:rsidRPr="00131003" w:rsidRDefault="00131003" w:rsidP="00D81F0B">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566657">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sidR="00BC7141">
        <w:rPr>
          <w:lang w:val="en-US"/>
        </w:rPr>
        <w:t>to</w:t>
      </w:r>
      <w:r>
        <w:rPr>
          <w:lang w:val="en-US"/>
        </w:rPr>
        <w:t xml:space="preserve"> the </w:t>
      </w:r>
      <w:r>
        <w:t>next generation of mobile networks</w:t>
      </w:r>
      <w:r w:rsidRPr="00131003">
        <w:rPr>
          <w:lang w:val="en-US"/>
        </w:rPr>
        <w:t>.</w:t>
      </w:r>
    </w:p>
    <w:p w14:paraId="293AA72B" w14:textId="7976AD70" w:rsidR="001E489F" w:rsidRPr="006C2E80" w:rsidRDefault="00805F49" w:rsidP="00131003">
      <w:r>
        <w:t xml:space="preserve">3GPP </w:t>
      </w:r>
      <w:r w:rsidR="00D81F0B">
        <w:t xml:space="preserve">SA2 and SA6 </w:t>
      </w:r>
      <w:r w:rsidR="00353834">
        <w:t>are</w:t>
      </w:r>
      <w:r w:rsidR="00D81F0B">
        <w:t xml:space="preserve"> </w:t>
      </w:r>
      <w:r w:rsidR="00353834">
        <w:t xml:space="preserve">currently </w:t>
      </w:r>
      <w:r w:rsidR="00D81F0B">
        <w:t>work</w:t>
      </w:r>
      <w:r w:rsidR="00353834">
        <w:t>ing</w:t>
      </w:r>
      <w:r w:rsidR="00D81F0B">
        <w:t xml:space="preserve"> on </w:t>
      </w:r>
      <w:r w:rsidR="009C560B">
        <w:t xml:space="preserve">the </w:t>
      </w:r>
      <w:r w:rsidR="00D81F0B">
        <w:t xml:space="preserve">system architecture for </w:t>
      </w:r>
      <w:r w:rsidR="009E16CD">
        <w:t>the 6G System</w:t>
      </w:r>
      <w:r w:rsidR="00D81F0B">
        <w:t xml:space="preserve"> on </w:t>
      </w:r>
      <w:r w:rsidR="00131003">
        <w:t xml:space="preserve">the </w:t>
      </w:r>
      <w:r w:rsidR="00D81F0B">
        <w:t xml:space="preserve">3GPP </w:t>
      </w:r>
      <w:r w:rsidR="00F9021A">
        <w:t>Network Capability Exposure Framework</w:t>
      </w:r>
      <w:r w:rsidR="00D81F0B">
        <w:t>.</w:t>
      </w:r>
      <w:r w:rsidR="00131003">
        <w:t xml:space="preserve"> </w:t>
      </w:r>
      <w:r w:rsidR="00D81F0B">
        <w:t>The expected work in CT</w:t>
      </w:r>
      <w:r w:rsidR="00E0409D">
        <w:t xml:space="preserve"> WGs</w:t>
      </w:r>
      <w:r w:rsidR="00D81F0B">
        <w:t xml:space="preserve"> </w:t>
      </w:r>
      <w:r w:rsidR="00A9035F">
        <w:t xml:space="preserve">within this study item </w:t>
      </w:r>
      <w:r w:rsidR="00D81F0B">
        <w:t xml:space="preserve">will include analysis </w:t>
      </w:r>
      <w:r w:rsidR="00A9035F">
        <w:t xml:space="preserve">and study </w:t>
      </w:r>
      <w:r w:rsidR="00D81F0B">
        <w:t xml:space="preserve">on </w:t>
      </w:r>
      <w:r w:rsidR="00A9035F">
        <w:t xml:space="preserve">the </w:t>
      </w:r>
      <w:r w:rsidR="00D81F0B">
        <w:t>stage 3 protocol</w:t>
      </w:r>
      <w:r w:rsidR="00A9035F">
        <w:t xml:space="preserve"> requirements,</w:t>
      </w:r>
      <w:r w:rsidR="00D81F0B">
        <w:t xml:space="preserve"> selection and </w:t>
      </w:r>
      <w:r w:rsidR="00A9035F">
        <w:t>interface design for</w:t>
      </w:r>
      <w:r w:rsidR="00D81F0B">
        <w:t xml:space="preserve"> </w:t>
      </w:r>
      <w:r w:rsidR="00A9035F">
        <w:t xml:space="preserve">the </w:t>
      </w:r>
      <w:r w:rsidR="006467A6">
        <w:t>N</w:t>
      </w:r>
      <w:r w:rsidR="00D81F0B">
        <w:t>etwork</w:t>
      </w:r>
      <w:r w:rsidR="006467A6">
        <w:t xml:space="preserve"> C</w:t>
      </w:r>
      <w:r w:rsidR="00D81F0B">
        <w:t xml:space="preserve">apability </w:t>
      </w:r>
      <w:r w:rsidR="006467A6">
        <w:t>E</w:t>
      </w:r>
      <w:r w:rsidR="00D81F0B">
        <w:t xml:space="preserve">xposure aspects of the </w:t>
      </w:r>
      <w:r w:rsidR="007D29E0">
        <w:rPr>
          <w:lang w:eastAsia="ja-JP"/>
        </w:rPr>
        <w:t>6G</w:t>
      </w:r>
      <w:r w:rsidR="00D81F0B">
        <w:t xml:space="preserve"> system.</w:t>
      </w:r>
    </w:p>
    <w:p w14:paraId="4A2BDC03" w14:textId="77777777" w:rsidR="001E489F" w:rsidRPr="007861B8" w:rsidRDefault="001E489F" w:rsidP="007861B8">
      <w:pPr>
        <w:pStyle w:val="1"/>
        <w:rPr>
          <w:b/>
          <w:lang w:eastAsia="ja-JP"/>
        </w:rPr>
      </w:pPr>
      <w:r w:rsidRPr="00BE4A3A">
        <w:rPr>
          <w:lang w:eastAsia="ja-JP"/>
        </w:rPr>
        <w:lastRenderedPageBreak/>
        <w:t>4</w:t>
      </w:r>
      <w:r w:rsidRPr="00BE4A3A">
        <w:rPr>
          <w:lang w:eastAsia="ja-JP"/>
        </w:rPr>
        <w:tab/>
        <w:t>Objective</w:t>
      </w:r>
    </w:p>
    <w:p w14:paraId="65696A0D" w14:textId="750FE8BD" w:rsidR="00CE4651" w:rsidRDefault="00BE4A3A" w:rsidP="00631F20">
      <w:pPr>
        <w:jc w:val="both"/>
      </w:pPr>
      <w:r>
        <w:t xml:space="preserve">The objective of this study item is to analyse the stage 3 protocol and interface design </w:t>
      </w:r>
      <w:r w:rsidR="0017600E">
        <w:t xml:space="preserve">and </w:t>
      </w:r>
      <w:r w:rsidR="00AD4F1D">
        <w:t xml:space="preserve">selection </w:t>
      </w:r>
      <w:r>
        <w:t>aspects</w:t>
      </w:r>
      <w:r>
        <w:rPr>
          <w:rFonts w:hint="eastAsia"/>
          <w:lang w:val="en-US"/>
        </w:rPr>
        <w:t xml:space="preserve"> </w:t>
      </w:r>
      <w:r>
        <w:rPr>
          <w:lang w:val="en-US"/>
        </w:rPr>
        <w:t xml:space="preserve">for the 3GPP Network Capability Exposure Framework in the </w:t>
      </w:r>
      <w:r w:rsidR="007D29E0">
        <w:rPr>
          <w:lang w:eastAsia="ja-JP"/>
        </w:rPr>
        <w:t>6G</w:t>
      </w:r>
      <w:r>
        <w:rPr>
          <w:lang w:val="en-US"/>
        </w:rPr>
        <w:t xml:space="preserve"> System</w:t>
      </w:r>
      <w:r w:rsidR="00755AD4">
        <w:rPr>
          <w:shd w:val="clear" w:color="auto" w:fill="FFFFFF" w:themeFill="background1"/>
        </w:rPr>
        <w:t>,</w:t>
      </w:r>
      <w:r w:rsidR="00755AD4">
        <w:rPr>
          <w:lang w:val="en-US"/>
        </w:rPr>
        <w:t xml:space="preserve"> to support the </w:t>
      </w:r>
      <w:r w:rsidR="00755AD4">
        <w:t xml:space="preserve">stage 2 requirements for the 6G </w:t>
      </w:r>
      <w:r w:rsidR="00755AD4" w:rsidRPr="00703B0B">
        <w:rPr>
          <w:shd w:val="clear" w:color="auto" w:fill="FFFFFF" w:themeFill="background1"/>
          <w:lang w:eastAsia="zh-CN"/>
        </w:rPr>
        <w:t xml:space="preserve">system </w:t>
      </w:r>
      <w:r w:rsidR="00755AD4">
        <w:rPr>
          <w:rFonts w:eastAsia="等线"/>
          <w:shd w:val="clear" w:color="auto" w:fill="FFFFFF" w:themeFill="background1"/>
        </w:rPr>
        <w:t xml:space="preserve">currently being </w:t>
      </w:r>
      <w:r w:rsidR="00755AD4">
        <w:t>studied in 3GPP TR 23.801-01</w:t>
      </w:r>
      <w:r w:rsidR="00A03579">
        <w:t xml:space="preserve"> </w:t>
      </w:r>
      <w:r w:rsidR="00A03579" w:rsidRPr="00703B0B">
        <w:rPr>
          <w:shd w:val="clear" w:color="auto" w:fill="FFFFFF" w:themeFill="background1"/>
        </w:rPr>
        <w:t>(SA</w:t>
      </w:r>
      <w:r w:rsidR="00A03579">
        <w:rPr>
          <w:shd w:val="clear" w:color="auto" w:fill="FFFFFF" w:themeFill="background1"/>
        </w:rPr>
        <w:t>2</w:t>
      </w:r>
      <w:r w:rsidR="00A03579" w:rsidRPr="00703B0B">
        <w:rPr>
          <w:shd w:val="clear" w:color="auto" w:fill="FFFFFF" w:themeFill="background1"/>
        </w:rPr>
        <w:t xml:space="preserve"> study)</w:t>
      </w:r>
      <w:r w:rsidR="00A03579">
        <w:rPr>
          <w:shd w:val="clear" w:color="auto" w:fill="FFFFFF" w:themeFill="background1"/>
        </w:rPr>
        <w:t xml:space="preserve"> </w:t>
      </w:r>
      <w:r w:rsidR="00A03579">
        <w:rPr>
          <w:rFonts w:hint="eastAsia"/>
          <w:shd w:val="clear" w:color="auto" w:fill="FFFFFF" w:themeFill="background1"/>
          <w:lang w:eastAsia="zh-CN"/>
        </w:rPr>
        <w:t>and</w:t>
      </w:r>
      <w:r w:rsidR="00A03579">
        <w:rPr>
          <w:shd w:val="clear" w:color="auto" w:fill="FFFFFF" w:themeFill="background1"/>
        </w:rPr>
        <w:t xml:space="preserve"> 3GPP</w:t>
      </w:r>
      <w:r w:rsidR="00A03579">
        <w:rPr>
          <w:shd w:val="clear" w:color="auto" w:fill="FFFFFF" w:themeFill="background1"/>
          <w:lang w:val="en-US"/>
        </w:rPr>
        <w:t> TR 23.801-02 (SA6 study)</w:t>
      </w:r>
      <w:r>
        <w:t>.</w:t>
      </w:r>
    </w:p>
    <w:p w14:paraId="348AE99F" w14:textId="175FAF39" w:rsidR="00755AD4" w:rsidRDefault="00755AD4" w:rsidP="00755AD4">
      <w:pPr>
        <w:rPr>
          <w:lang w:eastAsia="zh-CN"/>
        </w:rPr>
      </w:pPr>
      <w:r w:rsidRPr="00703B0B">
        <w:rPr>
          <w:shd w:val="clear" w:color="auto" w:fill="FFFFFF" w:themeFill="background1"/>
          <w:lang w:eastAsia="zh-CN"/>
        </w:rPr>
        <w:t>The study includes the following high</w:t>
      </w:r>
      <w:r>
        <w:rPr>
          <w:shd w:val="clear" w:color="auto" w:fill="FFFFFF" w:themeFill="background1"/>
          <w:lang w:eastAsia="zh-CN"/>
        </w:rPr>
        <w:t>-</w:t>
      </w:r>
      <w:r w:rsidRPr="00703B0B">
        <w:rPr>
          <w:shd w:val="clear" w:color="auto" w:fill="FFFFFF" w:themeFill="background1"/>
          <w:lang w:eastAsia="zh-CN"/>
        </w:rPr>
        <w:t>level work tasks</w:t>
      </w:r>
      <w:r>
        <w:rPr>
          <w:shd w:val="clear" w:color="auto" w:fill="FFFFFF" w:themeFill="background1"/>
          <w:lang w:eastAsia="zh-CN"/>
        </w:rPr>
        <w:t xml:space="preserve"> </w:t>
      </w:r>
      <w:r w:rsidRPr="0068211D">
        <w:t xml:space="preserve">(non-exhaustive, </w:t>
      </w:r>
      <w:r>
        <w:t>will be progressively updated</w:t>
      </w:r>
      <w:r w:rsidRPr="0068211D">
        <w:t xml:space="preserve"> </w:t>
      </w:r>
      <w:r>
        <w:t xml:space="preserve">and fine-tuned </w:t>
      </w:r>
      <w:r w:rsidRPr="0068211D">
        <w:t xml:space="preserve">based </w:t>
      </w:r>
      <w:r>
        <w:t>on the progress of the related stage 2 study)</w:t>
      </w:r>
      <w:r w:rsidR="00746D69">
        <w:t>:</w:t>
      </w:r>
    </w:p>
    <w:p w14:paraId="4BEEB13D" w14:textId="792B63DB" w:rsidR="005D0CB1" w:rsidRPr="00755AD4" w:rsidRDefault="005D0CB1" w:rsidP="00721C77">
      <w:pPr>
        <w:pStyle w:val="B1"/>
        <w:ind w:firstLine="0"/>
        <w:rPr>
          <w:lang w:val="en-US" w:eastAsia="zh-CN"/>
        </w:rPr>
      </w:pPr>
      <w:r w:rsidRPr="00755AD4">
        <w:rPr>
          <w:b/>
          <w:lang w:val="en-US" w:eastAsia="zh-CN"/>
        </w:rPr>
        <w:t>WT#</w:t>
      </w:r>
      <w:r w:rsidRPr="00755AD4">
        <w:rPr>
          <w:rFonts w:hint="eastAsia"/>
          <w:b/>
          <w:lang w:val="en-US" w:eastAsia="zh-CN"/>
        </w:rPr>
        <w:t>1</w:t>
      </w:r>
      <w:r w:rsidRPr="00755AD4">
        <w:rPr>
          <w:lang w:val="en-US" w:eastAsia="zh-CN"/>
        </w:rPr>
        <w:t>: 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and interface requirements </w:t>
      </w:r>
      <w:r w:rsidRPr="00755AD4">
        <w:t>to support</w:t>
      </w:r>
      <w:r w:rsidR="00B3021D" w:rsidRPr="00755AD4">
        <w:t xml:space="preserve"> </w:t>
      </w:r>
      <w:r w:rsidR="004002E3" w:rsidRPr="00755AD4">
        <w:rPr>
          <w:lang w:val="en-US" w:eastAsia="zh-CN"/>
        </w:rPr>
        <w:t xml:space="preserve">the </w:t>
      </w:r>
      <w:r w:rsidRPr="00755AD4">
        <w:rPr>
          <w:lang w:val="en-US" w:eastAsia="zh-CN"/>
        </w:rPr>
        <w:t>communication</w:t>
      </w:r>
      <w:r w:rsidR="00F73984" w:rsidRPr="00755AD4">
        <w:rPr>
          <w:lang w:val="en-US" w:eastAsia="zh-CN"/>
        </w:rPr>
        <w:t>s</w:t>
      </w:r>
      <w:r w:rsidRPr="00755AD4">
        <w:rPr>
          <w:lang w:val="en-US" w:eastAsia="zh-CN"/>
        </w:rPr>
        <w:t xml:space="preserve"> between the </w:t>
      </w:r>
      <w:r w:rsidR="0094388C" w:rsidRPr="00755AD4">
        <w:rPr>
          <w:lang w:val="en-US" w:eastAsia="zh-CN"/>
        </w:rPr>
        <w:t>n</w:t>
      </w:r>
      <w:r w:rsidRPr="00755AD4">
        <w:rPr>
          <w:lang w:val="en-US" w:eastAsia="zh-CN"/>
        </w:rPr>
        <w:t xml:space="preserve">etwork and </w:t>
      </w:r>
      <w:r w:rsidR="004E4779" w:rsidRPr="00755AD4">
        <w:t>3</w:t>
      </w:r>
      <w:r w:rsidR="004E4779" w:rsidRPr="00755AD4">
        <w:rPr>
          <w:vertAlign w:val="superscript"/>
        </w:rPr>
        <w:t>rd</w:t>
      </w:r>
      <w:r w:rsidR="004E4779" w:rsidRPr="00755AD4">
        <w:t xml:space="preserve"> Party </w:t>
      </w:r>
      <w:r w:rsidR="00AA0295">
        <w:t xml:space="preserve">Applications represented by AFs (e.g., </w:t>
      </w:r>
      <w:r w:rsidR="00AA0295" w:rsidRPr="00755AD4">
        <w:t>AI Agents</w:t>
      </w:r>
      <w:r w:rsidR="00AA0295">
        <w:t xml:space="preserve"> on AFs)</w:t>
      </w:r>
      <w:r w:rsidR="00237F7E" w:rsidRPr="00755AD4">
        <w:rPr>
          <w:lang w:val="en-US" w:eastAsia="zh-CN"/>
        </w:rPr>
        <w:t>:</w:t>
      </w:r>
    </w:p>
    <w:p w14:paraId="1F124DC6" w14:textId="378EB7C2" w:rsidR="005D0CB1" w:rsidRPr="00755AD4" w:rsidRDefault="005D0CB1" w:rsidP="005D0CB1">
      <w:pPr>
        <w:pStyle w:val="B3"/>
        <w:rPr>
          <w:lang w:val="en-US" w:eastAsia="zh-CN"/>
        </w:rPr>
      </w:pPr>
      <w:r w:rsidRPr="00755AD4">
        <w:rPr>
          <w:lang w:val="en-US" w:eastAsia="zh-CN"/>
        </w:rPr>
        <w:t>1.</w:t>
      </w:r>
      <w:r w:rsidR="00237F7E" w:rsidRPr="00755AD4">
        <w:rPr>
          <w:lang w:val="en-US" w:eastAsia="zh-CN"/>
        </w:rPr>
        <w:t>1</w:t>
      </w:r>
      <w:r w:rsidRPr="00755AD4">
        <w:rPr>
          <w:lang w:val="en-US" w:eastAsia="zh-CN"/>
        </w:rPr>
        <w:t>.</w:t>
      </w:r>
      <w:r w:rsidRPr="00755AD4">
        <w:rPr>
          <w:rFonts w:hint="eastAsia"/>
          <w:lang w:val="en-US" w:eastAsia="zh-CN"/>
        </w:rPr>
        <w:tab/>
      </w:r>
      <w:r w:rsidRPr="00755AD4">
        <w:rPr>
          <w:lang w:val="en-US" w:eastAsia="zh-CN"/>
        </w:rPr>
        <w:t>the communication characteristics and protocol requirements of these interfaces</w:t>
      </w:r>
      <w:r w:rsidR="005B5934" w:rsidRPr="00755AD4">
        <w:rPr>
          <w:lang w:val="en-US" w:eastAsia="zh-CN"/>
        </w:rPr>
        <w:t xml:space="preserve"> (e.g.</w:t>
      </w:r>
      <w:r w:rsidR="004E4779" w:rsidRPr="00755AD4">
        <w:rPr>
          <w:lang w:val="en-US" w:eastAsia="zh-CN"/>
        </w:rPr>
        <w:t>,</w:t>
      </w:r>
      <w:r w:rsidR="005B5934" w:rsidRPr="00755AD4">
        <w:rPr>
          <w:lang w:val="en-US" w:eastAsia="zh-CN"/>
        </w:rPr>
        <w:t xml:space="preserve"> in terms of throughput, real-time requirements, security, resiliency mechanisms, error handling</w:t>
      </w:r>
      <w:r w:rsidR="007B7CCD">
        <w:rPr>
          <w:lang w:val="en-US" w:eastAsia="zh-CN"/>
        </w:rPr>
        <w:t>, exposure framework</w:t>
      </w:r>
      <w:r w:rsidR="005B5934" w:rsidRPr="00755AD4">
        <w:rPr>
          <w:lang w:val="en-US" w:eastAsia="zh-CN"/>
        </w:rPr>
        <w:t>)</w:t>
      </w:r>
      <w:r w:rsidRPr="00755AD4">
        <w:rPr>
          <w:lang w:val="en-US" w:eastAsia="zh-CN"/>
        </w:rPr>
        <w:t>; and</w:t>
      </w:r>
    </w:p>
    <w:p w14:paraId="1D2D0584" w14:textId="5B55786D" w:rsidR="007D0FA2" w:rsidRPr="00755AD4" w:rsidRDefault="005D0CB1" w:rsidP="005D0CB1">
      <w:pPr>
        <w:pStyle w:val="B3"/>
        <w:rPr>
          <w:lang w:val="en-US" w:eastAsia="zh-CN"/>
        </w:rPr>
      </w:pPr>
      <w:r w:rsidRPr="00755AD4">
        <w:rPr>
          <w:lang w:val="en-US" w:eastAsia="zh-CN"/>
        </w:rPr>
        <w:t>1.</w:t>
      </w:r>
      <w:r w:rsidR="00237F7E" w:rsidRPr="00755AD4">
        <w:rPr>
          <w:lang w:val="en-US" w:eastAsia="zh-CN"/>
        </w:rPr>
        <w:t>2</w:t>
      </w:r>
      <w:r w:rsidRPr="00755AD4">
        <w:rPr>
          <w:lang w:val="en-US" w:eastAsia="zh-CN"/>
        </w:rPr>
        <w:t>.</w:t>
      </w:r>
      <w:r w:rsidRPr="00755AD4">
        <w:rPr>
          <w:lang w:val="en-US" w:eastAsia="zh-CN"/>
        </w:rPr>
        <w:tab/>
        <w:t xml:space="preserve">the interoperability with the pre-6G </w:t>
      </w:r>
      <w:r w:rsidRPr="00755AD4">
        <w:rPr>
          <w:lang w:val="en-US"/>
        </w:rPr>
        <w:t>Network Capability Exposure frameworks</w:t>
      </w:r>
      <w:r w:rsidRPr="00755AD4">
        <w:rPr>
          <w:lang w:val="en-US" w:eastAsia="zh-CN"/>
        </w:rPr>
        <w:t>.</w:t>
      </w:r>
    </w:p>
    <w:p w14:paraId="12D63457" w14:textId="405C1689" w:rsidR="005D0CB1" w:rsidRPr="00755AD4" w:rsidRDefault="005D0CB1" w:rsidP="005D0CB1">
      <w:pPr>
        <w:pStyle w:val="B1"/>
        <w:ind w:firstLine="0"/>
        <w:rPr>
          <w:b/>
          <w:lang w:val="en-US" w:eastAsia="zh-CN"/>
        </w:rPr>
      </w:pPr>
      <w:r w:rsidRPr="00755AD4">
        <w:rPr>
          <w:b/>
          <w:lang w:val="en-US" w:eastAsia="zh-CN"/>
        </w:rPr>
        <w:t xml:space="preserve">WT#2: </w:t>
      </w:r>
      <w:r w:rsidRPr="00755AD4">
        <w:rPr>
          <w:lang w:val="en-US" w:eastAsia="zh-CN"/>
        </w:rPr>
        <w:t>S</w:t>
      </w:r>
      <w:r w:rsidRPr="00755AD4">
        <w:rPr>
          <w:rFonts w:hint="eastAsia"/>
          <w:lang w:val="en-US" w:eastAsia="zh-CN"/>
        </w:rPr>
        <w:t xml:space="preserve">tudy </w:t>
      </w:r>
      <w:r w:rsidRPr="00755AD4">
        <w:rPr>
          <w:lang w:val="en-US" w:eastAsia="zh-CN"/>
        </w:rPr>
        <w:t>the</w:t>
      </w:r>
      <w:r w:rsidRPr="00755AD4">
        <w:rPr>
          <w:rFonts w:hint="eastAsia"/>
          <w:lang w:val="en-US" w:eastAsia="zh-CN"/>
        </w:rPr>
        <w:t xml:space="preserve"> </w:t>
      </w:r>
      <w:r w:rsidRPr="00755AD4">
        <w:rPr>
          <w:lang w:val="en-US" w:eastAsia="zh-CN"/>
        </w:rPr>
        <w:t xml:space="preserve">protocol selection and interface design </w:t>
      </w:r>
      <w:r w:rsidR="005907AF" w:rsidRPr="00755AD4">
        <w:t xml:space="preserve">to support </w:t>
      </w:r>
      <w:r w:rsidR="005907AF" w:rsidRPr="00755AD4">
        <w:rPr>
          <w:lang w:val="en-US" w:eastAsia="zh-CN"/>
        </w:rPr>
        <w:t xml:space="preserve">the communication between the network and </w:t>
      </w:r>
      <w:r w:rsidR="005D765B" w:rsidRPr="00755AD4">
        <w:t>3</w:t>
      </w:r>
      <w:r w:rsidR="005D765B" w:rsidRPr="00755AD4">
        <w:rPr>
          <w:vertAlign w:val="superscript"/>
        </w:rPr>
        <w:t>rd</w:t>
      </w:r>
      <w:r w:rsidR="005D765B" w:rsidRPr="00755AD4">
        <w:t xml:space="preserve"> Party </w:t>
      </w:r>
      <w:r w:rsidR="00A06976">
        <w:t xml:space="preserve">Applications represented by </w:t>
      </w:r>
      <w:r w:rsidR="004E2ADB">
        <w:t xml:space="preserve">AFs </w:t>
      </w:r>
      <w:r w:rsidR="00A06976">
        <w:t xml:space="preserve">(e.g., </w:t>
      </w:r>
      <w:r w:rsidR="00A06976" w:rsidRPr="00755AD4">
        <w:t>AI Agents</w:t>
      </w:r>
      <w:r w:rsidR="00A06976">
        <w:t xml:space="preserve"> on AFs)</w:t>
      </w:r>
      <w:r w:rsidRPr="00755AD4">
        <w:rPr>
          <w:rFonts w:hint="eastAsia"/>
          <w:lang w:val="en-US" w:eastAsia="zh-CN"/>
        </w:rPr>
        <w:t>:</w:t>
      </w:r>
    </w:p>
    <w:p w14:paraId="60114D7A" w14:textId="65DA3D01" w:rsidR="005D0CB1" w:rsidRPr="00755AD4" w:rsidRDefault="005D0CB1" w:rsidP="00372CE1">
      <w:pPr>
        <w:pStyle w:val="B3"/>
        <w:rPr>
          <w:lang w:val="en-US" w:eastAsia="zh-CN"/>
        </w:rPr>
      </w:pPr>
      <w:r w:rsidRPr="00755AD4">
        <w:rPr>
          <w:lang w:val="en-US" w:eastAsia="zh-CN"/>
        </w:rPr>
        <w:t>2.</w:t>
      </w:r>
      <w:r w:rsidR="00A86BAF" w:rsidRPr="00755AD4">
        <w:rPr>
          <w:lang w:val="en-US" w:eastAsia="zh-CN"/>
        </w:rPr>
        <w:t>1</w:t>
      </w:r>
      <w:r w:rsidRPr="00755AD4">
        <w:rPr>
          <w:lang w:val="en-US" w:eastAsia="zh-CN"/>
        </w:rPr>
        <w:t>.</w:t>
      </w:r>
      <w:r w:rsidRPr="00755AD4">
        <w:rPr>
          <w:lang w:val="en-US" w:eastAsia="zh-CN"/>
        </w:rPr>
        <w:tab/>
        <w:t xml:space="preserve">the </w:t>
      </w:r>
      <w:r w:rsidR="00A86BAF" w:rsidRPr="00755AD4">
        <w:rPr>
          <w:lang w:val="en-US" w:eastAsia="zh-CN"/>
        </w:rPr>
        <w:t xml:space="preserve">candidate protocols and protocol selection criteria, the </w:t>
      </w:r>
      <w:r w:rsidRPr="00755AD4">
        <w:rPr>
          <w:lang w:val="en-US" w:eastAsia="zh-CN"/>
        </w:rPr>
        <w:t xml:space="preserve">common </w:t>
      </w:r>
      <w:r w:rsidR="00A86BAF" w:rsidRPr="00755AD4">
        <w:rPr>
          <w:lang w:val="en-US" w:eastAsia="zh-CN"/>
        </w:rPr>
        <w:t xml:space="preserve">selected </w:t>
      </w:r>
      <w:r w:rsidRPr="00755AD4">
        <w:rPr>
          <w:lang w:val="en-US" w:eastAsia="zh-CN"/>
        </w:rPr>
        <w:t>protocol and interface aspects (e.g., protocol stack), including the design principles, encoding formats of information elements, protocol primitives, architectural styles (e.g., RESTful, RPC) and communication types (e.g., request/response, subscribe/notify, publish/notify), general mechanisms and functionalities (e.g., routing, security, extensibility, load/overload control</w:t>
      </w:r>
      <w:r w:rsidR="005B5934" w:rsidRPr="00755AD4">
        <w:rPr>
          <w:lang w:val="en-US" w:eastAsia="zh-CN"/>
        </w:rPr>
        <w:t>, discovery and selection aspects)</w:t>
      </w:r>
      <w:r w:rsidRPr="00755AD4">
        <w:rPr>
          <w:lang w:val="en-US" w:eastAsia="zh-CN"/>
        </w:rPr>
        <w:t>.</w:t>
      </w:r>
    </w:p>
    <w:p w14:paraId="52BC400E" w14:textId="214E3F1E" w:rsidR="007C0B24" w:rsidRPr="00755AD4" w:rsidRDefault="007C0B24" w:rsidP="007C0B24">
      <w:pPr>
        <w:jc w:val="both"/>
        <w:rPr>
          <w:lang w:val="en-US"/>
        </w:rPr>
      </w:pPr>
      <w:r w:rsidRPr="00755AD4">
        <w:rPr>
          <w:lang w:val="en-US"/>
        </w:rPr>
        <w:t>For CT1:</w:t>
      </w:r>
    </w:p>
    <w:p w14:paraId="1AF2485B" w14:textId="07AA3678" w:rsidR="007C0B24" w:rsidRPr="00755AD4" w:rsidRDefault="007C0B24" w:rsidP="007C0B24">
      <w:pPr>
        <w:pStyle w:val="B1"/>
      </w:pPr>
      <w:r w:rsidRPr="00755AD4">
        <w:rPr>
          <w:lang w:val="en-US"/>
        </w:rPr>
        <w:t>-</w:t>
      </w:r>
      <w:r w:rsidRPr="00755AD4">
        <w:rPr>
          <w:lang w:val="en-US"/>
        </w:rPr>
        <w:tab/>
        <w:t xml:space="preserve">study the </w:t>
      </w:r>
      <w:r w:rsidRPr="00755AD4">
        <w:t>stage 3 protocol and interface design and selection aspects</w:t>
      </w:r>
      <w:r w:rsidRPr="00755AD4">
        <w:rPr>
          <w:rFonts w:hint="eastAsia"/>
          <w:lang w:val="en-US"/>
        </w:rPr>
        <w:t xml:space="preserve"> </w:t>
      </w:r>
      <w:r w:rsidRPr="00755AD4">
        <w:rPr>
          <w:lang w:val="en-US"/>
        </w:rPr>
        <w:t xml:space="preserve">for </w:t>
      </w:r>
      <w:r w:rsidRPr="00755AD4">
        <w:t xml:space="preserve">the 3GPP Network Capability Exposure framework related </w:t>
      </w:r>
      <w:r w:rsidR="00B078B6" w:rsidRPr="00755AD4">
        <w:t>UE</w:t>
      </w:r>
      <w:r w:rsidRPr="00755AD4">
        <w:t xml:space="preserve"> to network interfaces that are under CT WG1's remit.</w:t>
      </w:r>
    </w:p>
    <w:p w14:paraId="04099386" w14:textId="55C8E799" w:rsidR="00AA7A29" w:rsidRDefault="00AA7A29" w:rsidP="00AA7A29">
      <w:pPr>
        <w:pStyle w:val="NO"/>
        <w:rPr>
          <w:lang w:val="en-US" w:eastAsia="zh-CN"/>
        </w:rPr>
      </w:pPr>
      <w:r>
        <w:rPr>
          <w:lang w:val="en-US" w:eastAsia="zh-CN"/>
        </w:rPr>
        <w:t>NOTE</w:t>
      </w:r>
      <w:r w:rsidRPr="00CA1C7C">
        <w:rPr>
          <w:lang w:val="en-US" w:eastAsia="ko-KR"/>
        </w:rPr>
        <w:t> </w:t>
      </w:r>
      <w:r>
        <w:rPr>
          <w:lang w:val="en-US" w:eastAsia="ko-KR"/>
        </w:rPr>
        <w:t>1</w:t>
      </w:r>
      <w:r>
        <w:rPr>
          <w:lang w:val="en-US" w:eastAsia="zh-CN"/>
        </w:rPr>
        <w:t>:</w:t>
      </w:r>
      <w:r w:rsidRPr="005B50E9">
        <w:rPr>
          <w:rFonts w:hint="eastAsia"/>
          <w:lang w:val="en-US" w:eastAsia="zh-CN"/>
        </w:rPr>
        <w:tab/>
      </w:r>
      <w:r w:rsidRPr="00AA7A29">
        <w:rPr>
          <w:lang w:val="en-US" w:eastAsia="zh-CN"/>
        </w:rPr>
        <w:t xml:space="preserve">Since </w:t>
      </w:r>
      <w:r>
        <w:rPr>
          <w:lang w:val="en-US" w:eastAsia="zh-CN"/>
        </w:rPr>
        <w:t>the study in CT1</w:t>
      </w:r>
      <w:r w:rsidRPr="00AA7A29">
        <w:rPr>
          <w:lang w:val="en-US" w:eastAsia="zh-CN"/>
        </w:rPr>
        <w:t xml:space="preserve"> depends on </w:t>
      </w:r>
      <w:r>
        <w:rPr>
          <w:lang w:val="en-US" w:eastAsia="zh-CN"/>
        </w:rPr>
        <w:t xml:space="preserve">the progress of the study in CT3 on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3GPP Network Capability Exposure Framework in 6G</w:t>
      </w:r>
      <w:r w:rsidRPr="00AA7A29">
        <w:rPr>
          <w:lang w:val="en-US" w:eastAsia="zh-CN"/>
        </w:rPr>
        <w:t xml:space="preserve">, </w:t>
      </w:r>
      <w:r>
        <w:rPr>
          <w:lang w:val="en-US" w:eastAsia="zh-CN"/>
        </w:rPr>
        <w:t>the study in CT1 will be started at a later stage (not earlier than CT1</w:t>
      </w:r>
      <w:r w:rsidRPr="00AA7A29">
        <w:rPr>
          <w:lang w:val="en-US" w:eastAsia="zh-CN"/>
        </w:rPr>
        <w:t>#1</w:t>
      </w:r>
      <w:r>
        <w:rPr>
          <w:lang w:val="en-US" w:eastAsia="zh-CN"/>
        </w:rPr>
        <w:t>62).</w:t>
      </w:r>
    </w:p>
    <w:p w14:paraId="5BCE9AC8" w14:textId="479E6CF2" w:rsidR="007C0B24" w:rsidRPr="00755AD4" w:rsidRDefault="007C0B24" w:rsidP="007C0B24">
      <w:pPr>
        <w:jc w:val="both"/>
        <w:rPr>
          <w:lang w:val="en-US"/>
        </w:rPr>
      </w:pPr>
      <w:r w:rsidRPr="00755AD4">
        <w:rPr>
          <w:lang w:val="en-US"/>
        </w:rPr>
        <w:t>For CT3:</w:t>
      </w:r>
    </w:p>
    <w:p w14:paraId="2014CEB0" w14:textId="584ABBBC" w:rsidR="007C0B24" w:rsidRDefault="007C0B24" w:rsidP="007C0B2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w:t>
      </w:r>
      <w:r w:rsidR="00466CD8">
        <w:t>,</w:t>
      </w:r>
      <w:r>
        <w:t xml:space="preserve"> candidate protocols;</w:t>
      </w:r>
      <w:r w:rsidR="004A303C">
        <w:t xml:space="preserve"> and</w:t>
      </w:r>
    </w:p>
    <w:p w14:paraId="5949FC38" w14:textId="12858DC8" w:rsidR="007C0B24" w:rsidRDefault="007C0B24" w:rsidP="007C0B2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sidR="004A303C">
        <w:rPr>
          <w:lang w:val="en-US"/>
        </w:rPr>
        <w:t>.</w:t>
      </w:r>
    </w:p>
    <w:p w14:paraId="53466294" w14:textId="3EC7F6EB" w:rsidR="007954F9" w:rsidRDefault="007954F9" w:rsidP="007954F9">
      <w:pPr>
        <w:pStyle w:val="NO"/>
        <w:rPr>
          <w:lang w:val="en-US" w:eastAsia="zh-CN"/>
        </w:rPr>
      </w:pPr>
      <w:r>
        <w:rPr>
          <w:lang w:val="en-US" w:eastAsia="zh-CN"/>
        </w:rPr>
        <w:t>NOTE</w:t>
      </w:r>
      <w:r w:rsidRPr="00CA1C7C">
        <w:rPr>
          <w:lang w:val="en-US" w:eastAsia="ko-KR"/>
        </w:rPr>
        <w:t> </w:t>
      </w:r>
      <w:r w:rsidR="00AA7A29">
        <w:rPr>
          <w:lang w:val="en-US" w:eastAsia="ko-KR"/>
        </w:rPr>
        <w:t>2</w:t>
      </w:r>
      <w:r>
        <w:rPr>
          <w:lang w:val="en-US" w:eastAsia="zh-CN"/>
        </w:rPr>
        <w:t>:</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091391FD" w14:textId="7744A0A7" w:rsidR="00CF7BB2" w:rsidRPr="00CF7BB2" w:rsidRDefault="00CF7BB2" w:rsidP="00CF7BB2">
      <w:pPr>
        <w:pStyle w:val="NO"/>
        <w:rPr>
          <w:rFonts w:eastAsiaTheme="minorEastAsia"/>
          <w:lang w:val="en-US" w:eastAsia="ko-KR"/>
        </w:rPr>
      </w:pPr>
      <w:r w:rsidRPr="00846E2B">
        <w:rPr>
          <w:lang w:val="en-US" w:eastAsia="ko-KR"/>
        </w:rPr>
        <w:t>NOTE </w:t>
      </w:r>
      <w:r w:rsidR="00AA7A29">
        <w:rPr>
          <w:lang w:val="en-US" w:eastAsia="ko-KR"/>
        </w:rPr>
        <w:t>3</w:t>
      </w:r>
      <w:r w:rsidRPr="00846E2B">
        <w:rPr>
          <w:lang w:val="en-US" w:eastAsia="ko-KR"/>
        </w:rPr>
        <w:t>:</w:t>
      </w:r>
      <w:r w:rsidRPr="00846E2B">
        <w:rPr>
          <w:lang w:val="en-US" w:eastAsia="ko-KR"/>
        </w:rPr>
        <w:tab/>
        <w:t>The AI-related protocol studied in CT1 and CT3</w:t>
      </w:r>
      <w:r w:rsidR="0043697F">
        <w:rPr>
          <w:lang w:val="en-US" w:eastAsia="ko-KR"/>
        </w:rPr>
        <w:t xml:space="preserve"> in this SID</w:t>
      </w:r>
      <w:r w:rsidRPr="00846E2B">
        <w:rPr>
          <w:lang w:val="en-US" w:eastAsia="ko-KR"/>
        </w:rPr>
        <w:t xml:space="preserve"> </w:t>
      </w:r>
      <w:r w:rsidR="00990A32">
        <w:rPr>
          <w:lang w:val="en-US" w:eastAsia="ko-KR"/>
        </w:rPr>
        <w:t>should</w:t>
      </w:r>
      <w:r w:rsidR="00990A32" w:rsidRPr="00846E2B">
        <w:rPr>
          <w:lang w:val="en-US" w:eastAsia="ko-KR"/>
        </w:rPr>
        <w:t xml:space="preserve"> </w:t>
      </w:r>
      <w:r w:rsidRPr="00846E2B">
        <w:rPr>
          <w:lang w:val="en-US" w:eastAsia="ko-KR"/>
        </w:rPr>
        <w:t xml:space="preserve">refer to the </w:t>
      </w:r>
      <w:r w:rsidRPr="00846E2B">
        <w:rPr>
          <w:lang w:val="en-US" w:eastAsia="zh-CN"/>
        </w:rPr>
        <w:t>AI</w:t>
      </w:r>
      <w:r w:rsidRPr="00846E2B">
        <w:rPr>
          <w:lang w:val="en-US" w:eastAsia="ko-KR"/>
        </w:rPr>
        <w:t xml:space="preserve"> protocol </w:t>
      </w:r>
      <w:r w:rsidRPr="00846E2B">
        <w:rPr>
          <w:lang w:val="en-US" w:eastAsia="zh-CN"/>
        </w:rPr>
        <w:t>study and conclusion</w:t>
      </w:r>
      <w:r w:rsidRPr="00846E2B">
        <w:rPr>
          <w:lang w:val="en-US" w:eastAsia="ko-KR"/>
        </w:rPr>
        <w:t xml:space="preserve"> specified by the CT3 AI SID to avoid duplication of efforts and </w:t>
      </w:r>
      <w:r w:rsidRPr="00846E2B">
        <w:t>incompatible</w:t>
      </w:r>
      <w:r w:rsidRPr="00846E2B">
        <w:rPr>
          <w:lang w:val="en-US" w:eastAsia="ko-KR"/>
        </w:rPr>
        <w:t xml:space="preserve"> solutions.</w:t>
      </w:r>
    </w:p>
    <w:p w14:paraId="1750C212" w14:textId="77777777" w:rsidR="00CE191C" w:rsidRPr="00224287" w:rsidRDefault="00CE191C" w:rsidP="00CE191C">
      <w:r w:rsidRPr="00524023">
        <w:t xml:space="preserve">The exact work split </w:t>
      </w:r>
      <w:r>
        <w:t xml:space="preserve">and interactions </w:t>
      </w:r>
      <w:r w:rsidRPr="00524023">
        <w:t xml:space="preserve">between this SID and </w:t>
      </w:r>
      <w:r>
        <w:t xml:space="preserve">the </w:t>
      </w:r>
      <w:r w:rsidRPr="00524023">
        <w:t xml:space="preserve">other </w:t>
      </w:r>
      <w:r>
        <w:t xml:space="preserve">stage 3 </w:t>
      </w:r>
      <w:r w:rsidRPr="00524023">
        <w:t xml:space="preserve">SIDs will be </w:t>
      </w:r>
      <w:r>
        <w:t>progressively</w:t>
      </w:r>
      <w:r w:rsidRPr="00524023">
        <w:t xml:space="preserve"> determined and detailed during the study.</w:t>
      </w:r>
    </w:p>
    <w:p w14:paraId="1031FD9D" w14:textId="6D7C04D2" w:rsidR="00CE191C" w:rsidRDefault="00CE191C" w:rsidP="00CE191C">
      <w:r w:rsidRPr="009B115A">
        <w:t xml:space="preserve">The work of this study </w:t>
      </w:r>
      <w:r>
        <w:t>will</w:t>
      </w:r>
      <w:r w:rsidRPr="009B115A">
        <w:t xml:space="preserve"> be documented in </w:t>
      </w:r>
      <w:r w:rsidR="00372CE1">
        <w:t xml:space="preserve">a single </w:t>
      </w:r>
      <w:r w:rsidRPr="009B115A">
        <w:t>TR</w:t>
      </w:r>
      <w:r w:rsidR="00847A5B">
        <w:rPr>
          <w:lang w:val="en-US"/>
        </w:rPr>
        <w:t>.</w:t>
      </w:r>
      <w:r w:rsidR="00B47774" w:rsidRPr="009B115A">
        <w:t xml:space="preserve"> </w:t>
      </w:r>
      <w:r w:rsidRPr="009B115A">
        <w:t xml:space="preserve">The complete or partial conclusions of this study </w:t>
      </w:r>
      <w:r>
        <w:t>will</w:t>
      </w:r>
      <w:r w:rsidRPr="009B115A">
        <w:t xml:space="preserve"> form the basis </w:t>
      </w:r>
      <w:r>
        <w:t>for</w:t>
      </w:r>
      <w:r w:rsidRPr="009B115A">
        <w:t xml:space="preserve"> the normative work</w:t>
      </w:r>
      <w:r w:rsidRPr="00C34152">
        <w:rPr>
          <w:shd w:val="clear" w:color="auto" w:fill="FFFFFF" w:themeFill="background1"/>
        </w:rPr>
        <w:t xml:space="preserve"> </w:t>
      </w:r>
      <w:r w:rsidRPr="00703B0B">
        <w:rPr>
          <w:shd w:val="clear" w:color="auto" w:fill="FFFFFF" w:themeFill="background1"/>
        </w:rPr>
        <w:t>and/or for any further study</w:t>
      </w:r>
      <w:r>
        <w:t>.</w:t>
      </w:r>
    </w:p>
    <w:p w14:paraId="044088A3" w14:textId="3B35EBE3" w:rsidR="003507F1" w:rsidRPr="001D0732" w:rsidRDefault="00CE191C" w:rsidP="003507F1">
      <w:r w:rsidRPr="00703B0B">
        <w:rPr>
          <w:shd w:val="clear" w:color="auto" w:fill="FFFFFF" w:themeFill="background1"/>
        </w:rPr>
        <w:t xml:space="preserve">During the study, the progress and </w:t>
      </w:r>
      <w:r>
        <w:rPr>
          <w:shd w:val="clear" w:color="auto" w:fill="FFFFFF" w:themeFill="background1"/>
        </w:rPr>
        <w:t>conclusions</w:t>
      </w:r>
      <w:r w:rsidRPr="00703B0B">
        <w:rPr>
          <w:shd w:val="clear" w:color="auto" w:fill="FFFFFF" w:themeFill="background1"/>
        </w:rPr>
        <w:t xml:space="preserve"> of 3GPP</w:t>
      </w:r>
      <w:r>
        <w:rPr>
          <w:shd w:val="clear" w:color="auto" w:fill="FFFFFF" w:themeFill="background1"/>
        </w:rPr>
        <w:t> </w:t>
      </w:r>
      <w:r w:rsidRPr="00703B0B">
        <w:rPr>
          <w:shd w:val="clear" w:color="auto" w:fill="FFFFFF" w:themeFill="background1"/>
        </w:rPr>
        <w:t>TR</w:t>
      </w:r>
      <w:r>
        <w:rPr>
          <w:shd w:val="clear" w:color="auto" w:fill="FFFFFF" w:themeFill="background1"/>
        </w:rPr>
        <w:t> </w:t>
      </w:r>
      <w:r w:rsidRPr="00703B0B">
        <w:rPr>
          <w:shd w:val="clear" w:color="auto" w:fill="FFFFFF" w:themeFill="background1"/>
        </w:rPr>
        <w:t>2</w:t>
      </w:r>
      <w:r>
        <w:rPr>
          <w:shd w:val="clear" w:color="auto" w:fill="FFFFFF" w:themeFill="background1"/>
        </w:rPr>
        <w:t>3</w:t>
      </w:r>
      <w:r w:rsidRPr="00703B0B">
        <w:rPr>
          <w:shd w:val="clear" w:color="auto" w:fill="FFFFFF" w:themeFill="background1"/>
        </w:rPr>
        <w:t>.</w:t>
      </w:r>
      <w:r>
        <w:rPr>
          <w:shd w:val="clear" w:color="auto" w:fill="FFFFFF" w:themeFill="background1"/>
        </w:rPr>
        <w:t xml:space="preserve">801-01 </w:t>
      </w:r>
      <w:r w:rsidRPr="00703B0B">
        <w:rPr>
          <w:shd w:val="clear" w:color="auto" w:fill="FFFFFF" w:themeFill="background1"/>
        </w:rPr>
        <w:t>(SA</w:t>
      </w:r>
      <w:r>
        <w:rPr>
          <w:shd w:val="clear" w:color="auto" w:fill="FFFFFF" w:themeFill="background1"/>
        </w:rPr>
        <w:t>2</w:t>
      </w:r>
      <w:r w:rsidRPr="00703B0B">
        <w:rPr>
          <w:shd w:val="clear" w:color="auto" w:fill="FFFFFF" w:themeFill="background1"/>
        </w:rPr>
        <w:t xml:space="preserve"> study)</w:t>
      </w:r>
      <w:r w:rsidR="002D4BC0">
        <w:rPr>
          <w:shd w:val="clear" w:color="auto" w:fill="FFFFFF" w:themeFill="background1"/>
        </w:rPr>
        <w:t xml:space="preserve"> </w:t>
      </w:r>
      <w:r w:rsidR="002D4BC0">
        <w:rPr>
          <w:rFonts w:hint="eastAsia"/>
          <w:shd w:val="clear" w:color="auto" w:fill="FFFFFF" w:themeFill="background1"/>
          <w:lang w:eastAsia="zh-CN"/>
        </w:rPr>
        <w:t>and</w:t>
      </w:r>
      <w:r w:rsidR="002D4BC0">
        <w:rPr>
          <w:shd w:val="clear" w:color="auto" w:fill="FFFFFF" w:themeFill="background1"/>
        </w:rPr>
        <w:t xml:space="preserve"> 3GPP</w:t>
      </w:r>
      <w:r w:rsidR="002D4BC0">
        <w:rPr>
          <w:shd w:val="clear" w:color="auto" w:fill="FFFFFF" w:themeFill="background1"/>
          <w:lang w:val="en-US"/>
        </w:rPr>
        <w:t> TR 23.801-02 (</w:t>
      </w:r>
      <w:r w:rsidR="009E0218">
        <w:rPr>
          <w:shd w:val="clear" w:color="auto" w:fill="FFFFFF" w:themeFill="background1"/>
          <w:lang w:val="en-US"/>
        </w:rPr>
        <w:t>SA</w:t>
      </w:r>
      <w:r w:rsidR="002D4BC0">
        <w:rPr>
          <w:shd w:val="clear" w:color="auto" w:fill="FFFFFF" w:themeFill="background1"/>
          <w:lang w:val="en-US"/>
        </w:rPr>
        <w:t xml:space="preserve">6 </w:t>
      </w:r>
      <w:r w:rsidR="009E0218">
        <w:rPr>
          <w:shd w:val="clear" w:color="auto" w:fill="FFFFFF" w:themeFill="background1"/>
          <w:lang w:val="en-US"/>
        </w:rPr>
        <w:t>study</w:t>
      </w:r>
      <w:r w:rsidR="002D4BC0">
        <w:rPr>
          <w:shd w:val="clear" w:color="auto" w:fill="FFFFFF" w:themeFill="background1"/>
          <w:lang w:val="en-US"/>
        </w:rPr>
        <w:t>)</w:t>
      </w:r>
      <w:r w:rsidRPr="00703B0B">
        <w:rPr>
          <w:shd w:val="clear" w:color="auto" w:fill="FFFFFF" w:themeFill="background1"/>
        </w:rPr>
        <w:t xml:space="preserve"> shall be taken into account.</w:t>
      </w:r>
    </w:p>
    <w:p w14:paraId="68DB380A" w14:textId="3AC68DDC" w:rsidR="00CE191C" w:rsidRPr="003507F1" w:rsidRDefault="00CE191C" w:rsidP="00CE191C">
      <w:pPr>
        <w:rPr>
          <w:shd w:val="clear" w:color="auto" w:fill="FFFFFF" w:themeFill="background1"/>
          <w:lang w:eastAsia="zh-CN"/>
        </w:rPr>
      </w:pPr>
    </w:p>
    <w:p w14:paraId="45BD6CAB" w14:textId="6CE2A8A1" w:rsidR="007861B8" w:rsidRPr="00914265" w:rsidRDefault="001E489F" w:rsidP="00914265">
      <w:pPr>
        <w:pStyle w:val="1"/>
        <w:rPr>
          <w:b/>
          <w:lang w:eastAsia="ja-JP"/>
        </w:rPr>
      </w:pPr>
      <w:r w:rsidRPr="007861B8">
        <w:rPr>
          <w:lang w:eastAsia="ja-JP"/>
        </w:rPr>
        <w:lastRenderedPageBreak/>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2977"/>
        <w:gridCol w:w="1134"/>
        <w:gridCol w:w="1134"/>
        <w:gridCol w:w="218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31C12">
        <w:trPr>
          <w:cantSplit/>
          <w:jc w:val="center"/>
        </w:trPr>
        <w:tc>
          <w:tcPr>
            <w:tcW w:w="1129"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51"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97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3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807A3" w:rsidRPr="00251D80" w14:paraId="32944FCA" w14:textId="77777777" w:rsidTr="00231C12">
        <w:trPr>
          <w:cantSplit/>
          <w:jc w:val="center"/>
        </w:trPr>
        <w:tc>
          <w:tcPr>
            <w:tcW w:w="1129" w:type="dxa"/>
          </w:tcPr>
          <w:p w14:paraId="36EA8E77" w14:textId="1386B21A"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TR</w:t>
            </w:r>
          </w:p>
        </w:tc>
        <w:tc>
          <w:tcPr>
            <w:tcW w:w="851" w:type="dxa"/>
          </w:tcPr>
          <w:p w14:paraId="5F684E95" w14:textId="2116607D"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29.</w:t>
            </w:r>
            <w:r w:rsidR="0065478F">
              <w:rPr>
                <w:rFonts w:asciiTheme="majorBidi" w:hAnsiTheme="majorBidi" w:cstheme="majorBidi"/>
                <w:iCs/>
                <w:sz w:val="20"/>
              </w:rPr>
              <w:t>8</w:t>
            </w:r>
            <w:r w:rsidRPr="003041B2">
              <w:rPr>
                <w:rFonts w:asciiTheme="majorBidi" w:hAnsiTheme="majorBidi" w:cstheme="majorBidi"/>
                <w:iCs/>
                <w:sz w:val="20"/>
              </w:rPr>
              <w:t>xx</w:t>
            </w:r>
          </w:p>
        </w:tc>
        <w:tc>
          <w:tcPr>
            <w:tcW w:w="2977" w:type="dxa"/>
          </w:tcPr>
          <w:p w14:paraId="3F9BA4C9" w14:textId="49D1E7FF"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 xml:space="preserve">CT WG3 Aspects of the </w:t>
            </w:r>
            <w:r w:rsidR="007D29E0" w:rsidRPr="003041B2">
              <w:rPr>
                <w:rFonts w:asciiTheme="majorBidi" w:hAnsiTheme="majorBidi" w:cstheme="majorBidi"/>
                <w:iCs/>
                <w:sz w:val="20"/>
              </w:rPr>
              <w:t>6G</w:t>
            </w:r>
            <w:r w:rsidRPr="003041B2">
              <w:rPr>
                <w:rFonts w:asciiTheme="majorBidi" w:hAnsiTheme="majorBidi" w:cstheme="majorBidi"/>
                <w:iCs/>
                <w:sz w:val="20"/>
              </w:rPr>
              <w:t xml:space="preserve"> System; 3GPP Network Capability Exposure</w:t>
            </w:r>
          </w:p>
        </w:tc>
        <w:tc>
          <w:tcPr>
            <w:tcW w:w="1134" w:type="dxa"/>
          </w:tcPr>
          <w:p w14:paraId="510D9A1F" w14:textId="17EB6E26" w:rsidR="00E807A3" w:rsidRPr="003041B2" w:rsidRDefault="00E807A3" w:rsidP="00E807A3">
            <w:pPr>
              <w:pStyle w:val="TAL"/>
              <w:rPr>
                <w:rFonts w:asciiTheme="majorBidi" w:hAnsiTheme="majorBidi" w:cstheme="majorBidi"/>
                <w:iCs/>
                <w:sz w:val="20"/>
              </w:rPr>
            </w:pPr>
            <w:r w:rsidRPr="003041B2">
              <w:rPr>
                <w:rFonts w:asciiTheme="majorBidi" w:hAnsiTheme="majorBidi" w:cstheme="majorBidi"/>
                <w:iCs/>
                <w:sz w:val="20"/>
              </w:rPr>
              <w:t>CT#115 (Mar. 2027)</w:t>
            </w:r>
          </w:p>
        </w:tc>
        <w:tc>
          <w:tcPr>
            <w:tcW w:w="1134" w:type="dxa"/>
          </w:tcPr>
          <w:p w14:paraId="11DE6EB5" w14:textId="42F666A3" w:rsidR="00E807A3" w:rsidRPr="003041B2" w:rsidRDefault="00E807A3" w:rsidP="00E807A3">
            <w:pPr>
              <w:pStyle w:val="Guidance"/>
              <w:spacing w:after="0"/>
              <w:rPr>
                <w:rFonts w:asciiTheme="majorBidi" w:hAnsiTheme="majorBidi" w:cstheme="majorBidi"/>
                <w:i w:val="0"/>
                <w:iCs/>
              </w:rPr>
            </w:pPr>
            <w:r w:rsidRPr="003041B2">
              <w:rPr>
                <w:rFonts w:asciiTheme="majorBidi" w:hAnsiTheme="majorBidi" w:cstheme="majorBidi"/>
                <w:i w:val="0"/>
                <w:iCs/>
              </w:rPr>
              <w:t>CT#116 (June 2027)</w:t>
            </w:r>
          </w:p>
        </w:tc>
        <w:tc>
          <w:tcPr>
            <w:tcW w:w="2188" w:type="dxa"/>
          </w:tcPr>
          <w:p w14:paraId="5751AD5F" w14:textId="7777777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CT3</w:t>
            </w:r>
          </w:p>
          <w:p w14:paraId="7374E801" w14:textId="77777777" w:rsidR="00E807A3" w:rsidRPr="003041B2" w:rsidRDefault="00E807A3" w:rsidP="00E807A3">
            <w:pPr>
              <w:pStyle w:val="TAL"/>
              <w:rPr>
                <w:rFonts w:asciiTheme="majorBidi" w:hAnsiTheme="majorBidi" w:cstheme="majorBidi"/>
                <w:sz w:val="20"/>
              </w:rPr>
            </w:pPr>
          </w:p>
          <w:p w14:paraId="66F56E0A" w14:textId="6610D5B7" w:rsidR="00E807A3" w:rsidRPr="003041B2" w:rsidRDefault="00E807A3" w:rsidP="00E807A3">
            <w:pPr>
              <w:pStyle w:val="TAL"/>
              <w:rPr>
                <w:rFonts w:asciiTheme="majorBidi" w:hAnsiTheme="majorBidi" w:cstheme="majorBidi"/>
                <w:sz w:val="20"/>
              </w:rPr>
            </w:pPr>
            <w:r w:rsidRPr="003041B2">
              <w:rPr>
                <w:rFonts w:asciiTheme="majorBidi" w:hAnsiTheme="majorBidi" w:cstheme="majorBidi"/>
                <w:sz w:val="20"/>
              </w:rPr>
              <w:t>This T</w:t>
            </w:r>
            <w:r w:rsidR="004B15CF">
              <w:rPr>
                <w:rFonts w:asciiTheme="majorBidi" w:hAnsiTheme="majorBidi" w:cstheme="majorBidi"/>
                <w:sz w:val="20"/>
              </w:rPr>
              <w:t>R</w:t>
            </w:r>
            <w:r w:rsidRPr="003041B2">
              <w:rPr>
                <w:rFonts w:asciiTheme="majorBidi" w:hAnsiTheme="majorBidi" w:cstheme="majorBidi"/>
                <w:sz w:val="20"/>
              </w:rPr>
              <w:t xml:space="preserve"> will define the </w:t>
            </w:r>
            <w:r w:rsidR="00ED2C08" w:rsidRPr="003041B2">
              <w:rPr>
                <w:rFonts w:asciiTheme="majorBidi" w:hAnsiTheme="majorBidi" w:cstheme="majorBidi"/>
                <w:sz w:val="20"/>
              </w:rPr>
              <w:t xml:space="preserve">CT WG3 aspects of 3GPP Network Capability Exposure for the </w:t>
            </w:r>
            <w:r w:rsidR="007D29E0" w:rsidRPr="003041B2">
              <w:rPr>
                <w:rFonts w:asciiTheme="majorBidi" w:hAnsiTheme="majorBidi" w:cstheme="majorBidi"/>
                <w:sz w:val="20"/>
              </w:rPr>
              <w:t>6G</w:t>
            </w:r>
            <w:r w:rsidR="00ED2C08" w:rsidRPr="003041B2">
              <w:rPr>
                <w:rFonts w:asciiTheme="majorBidi" w:hAnsiTheme="majorBidi" w:cstheme="majorBidi"/>
                <w:sz w:val="20"/>
              </w:rPr>
              <w:t xml:space="preserve"> System</w:t>
            </w:r>
            <w:r w:rsidRPr="003041B2">
              <w:rPr>
                <w:rFonts w:asciiTheme="majorBidi" w:hAnsiTheme="majorBidi" w:cstheme="majorBidi"/>
                <w:sz w:val="20"/>
              </w:rPr>
              <w:t>.</w:t>
            </w:r>
          </w:p>
          <w:p w14:paraId="708B6340" w14:textId="77777777" w:rsidR="00E807A3" w:rsidRPr="003041B2" w:rsidRDefault="00E807A3" w:rsidP="00E807A3">
            <w:pPr>
              <w:pStyle w:val="TAL"/>
              <w:rPr>
                <w:rFonts w:asciiTheme="majorBidi" w:hAnsiTheme="majorBidi" w:cstheme="majorBidi"/>
                <w:sz w:val="20"/>
              </w:rPr>
            </w:pPr>
          </w:p>
          <w:p w14:paraId="2E6B847D" w14:textId="77777777" w:rsidR="00E807A3" w:rsidRPr="003041B2" w:rsidRDefault="00E807A3" w:rsidP="00E807A3">
            <w:pPr>
              <w:pStyle w:val="TAL"/>
              <w:rPr>
                <w:rFonts w:asciiTheme="majorBidi" w:hAnsiTheme="majorBidi" w:cstheme="majorBidi"/>
                <w:sz w:val="20"/>
                <w:lang w:val="sv-SE"/>
              </w:rPr>
            </w:pPr>
            <w:r w:rsidRPr="003041B2">
              <w:rPr>
                <w:rFonts w:asciiTheme="majorBidi" w:hAnsiTheme="majorBidi" w:cstheme="majorBidi"/>
                <w:sz w:val="20"/>
                <w:lang w:val="sv-SE"/>
              </w:rPr>
              <w:t>Rapporteur:</w:t>
            </w:r>
          </w:p>
          <w:p w14:paraId="1D49C842" w14:textId="3B3C0314" w:rsidR="00E807A3" w:rsidRPr="003041B2" w:rsidRDefault="006D7BA1" w:rsidP="00607F58">
            <w:pPr>
              <w:pStyle w:val="Guidance"/>
              <w:spacing w:after="0"/>
              <w:rPr>
                <w:rFonts w:asciiTheme="majorBidi" w:hAnsiTheme="majorBidi" w:cstheme="majorBidi"/>
              </w:rPr>
            </w:pPr>
            <w:r>
              <w:rPr>
                <w:rFonts w:asciiTheme="majorBidi" w:hAnsiTheme="majorBidi" w:cstheme="majorBidi"/>
                <w:i w:val="0"/>
                <w:color w:val="auto"/>
                <w:lang w:eastAsia="en-GB"/>
              </w:rPr>
              <w:t>TBD</w:t>
            </w:r>
          </w:p>
        </w:tc>
      </w:tr>
    </w:tbl>
    <w:p w14:paraId="3E5E0EB7" w14:textId="02AE11CD" w:rsidR="001E489F" w:rsidRDefault="001E489F" w:rsidP="001E489F"/>
    <w:p w14:paraId="6AED8A8F" w14:textId="52173C0F" w:rsidR="00BC4A31" w:rsidRDefault="00D42E31" w:rsidP="002501D9">
      <w:pPr>
        <w:pStyle w:val="NO"/>
        <w:rPr>
          <w:lang w:eastAsia="zh-CN"/>
        </w:rPr>
      </w:pPr>
      <w:r w:rsidRPr="00846E2B">
        <w:rPr>
          <w:lang w:val="en-US" w:eastAsia="ko-KR"/>
        </w:rPr>
        <w:t>NOTE </w:t>
      </w:r>
      <w:r>
        <w:rPr>
          <w:lang w:val="en-US" w:eastAsia="ko-KR"/>
        </w:rPr>
        <w:t>4</w:t>
      </w:r>
      <w:r w:rsidRPr="00846E2B">
        <w:rPr>
          <w:lang w:val="en-US" w:eastAsia="ko-KR"/>
        </w:rPr>
        <w:t>:</w:t>
      </w:r>
      <w:r w:rsidRPr="00846E2B">
        <w:rPr>
          <w:lang w:val="en-US" w:eastAsia="ko-KR"/>
        </w:rPr>
        <w:tab/>
      </w:r>
      <w:r w:rsidR="00A42C53">
        <w:rPr>
          <w:lang w:val="en-US" w:eastAsia="zh-CN"/>
        </w:rPr>
        <w:t xml:space="preserve">The TR </w:t>
      </w:r>
      <w:r w:rsidR="007B7CCD">
        <w:rPr>
          <w:lang w:val="en-US" w:eastAsia="zh-CN"/>
        </w:rPr>
        <w:t xml:space="preserve">for the </w:t>
      </w:r>
      <w:r w:rsidR="00A42C53">
        <w:rPr>
          <w:lang w:val="en-US" w:eastAsia="zh-CN"/>
        </w:rPr>
        <w:t xml:space="preserve">study in CT1 will be </w:t>
      </w:r>
      <w:r w:rsidR="00A97560">
        <w:rPr>
          <w:lang w:val="en-US" w:eastAsia="zh-CN"/>
        </w:rPr>
        <w:t xml:space="preserve">further </w:t>
      </w:r>
      <w:r w:rsidR="002716B6">
        <w:rPr>
          <w:lang w:val="en-US" w:eastAsia="zh-CN"/>
        </w:rPr>
        <w:t xml:space="preserve">added and </w:t>
      </w:r>
      <w:r w:rsidR="00A42C53">
        <w:rPr>
          <w:lang w:val="en-US" w:eastAsia="zh-CN"/>
        </w:rPr>
        <w:t>started at a later stage (not earlier than CT1</w:t>
      </w:r>
      <w:r w:rsidR="00A42C53" w:rsidRPr="00AA7A29">
        <w:rPr>
          <w:lang w:val="en-US" w:eastAsia="zh-CN"/>
        </w:rPr>
        <w:t>#1</w:t>
      </w:r>
      <w:r w:rsidR="00A42C53">
        <w:rPr>
          <w:lang w:val="en-US" w:eastAsia="zh-CN"/>
        </w:rPr>
        <w:t>62)</w:t>
      </w:r>
      <w:r w:rsidR="00BC4A31">
        <w:rPr>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6F71907" w:rsidR="001E489F" w:rsidRPr="0000528D" w:rsidRDefault="0000528D" w:rsidP="005875D6">
            <w:pPr>
              <w:pStyle w:val="Guidance"/>
              <w:spacing w:after="0"/>
              <w:rPr>
                <w:i w:val="0"/>
                <w:iCs/>
              </w:rPr>
            </w:pPr>
            <w:r w:rsidRPr="0000528D">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53E2F651" w:rsidR="001E489F" w:rsidRPr="006C2E80" w:rsidRDefault="00487E77"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5833BBE5" w:rsidR="001E489F" w:rsidRPr="00557B2E" w:rsidRDefault="00D4707E" w:rsidP="001E489F">
      <w:r>
        <w:t>N/A</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tcPr>
          <w:p w14:paraId="5F41A52D" w14:textId="384AB29F" w:rsidR="001E489F" w:rsidRDefault="00D8123E" w:rsidP="005875D6">
            <w:pPr>
              <w:pStyle w:val="TAL"/>
            </w:pPr>
            <w:r>
              <w:t>China Unicom</w:t>
            </w:r>
          </w:p>
        </w:tc>
      </w:tr>
      <w:tr w:rsidR="001E489F" w14:paraId="2C5796E3" w14:textId="77777777" w:rsidTr="005875D6">
        <w:trPr>
          <w:cantSplit/>
          <w:jc w:val="center"/>
        </w:trPr>
        <w:tc>
          <w:tcPr>
            <w:tcW w:w="5029" w:type="dxa"/>
          </w:tcPr>
          <w:p w14:paraId="3ABE29D5" w14:textId="0887B650" w:rsidR="001E489F" w:rsidRDefault="004F4D17" w:rsidP="005875D6">
            <w:pPr>
              <w:pStyle w:val="TAL"/>
            </w:pPr>
            <w:r>
              <w:t>HiSilicon</w:t>
            </w:r>
          </w:p>
        </w:tc>
      </w:tr>
      <w:tr w:rsidR="005B07CA" w:rsidRPr="00F63F12" w14:paraId="206F958F" w14:textId="77777777" w:rsidTr="001E02E9">
        <w:trPr>
          <w:cantSplit/>
          <w:jc w:val="center"/>
        </w:trPr>
        <w:tc>
          <w:tcPr>
            <w:tcW w:w="5029" w:type="dxa"/>
            <w:shd w:val="clear" w:color="auto" w:fill="auto"/>
          </w:tcPr>
          <w:p w14:paraId="57743705" w14:textId="522A7BB0" w:rsidR="005B07CA" w:rsidRPr="00F63F12" w:rsidRDefault="00D8123E" w:rsidP="001E02E9">
            <w:pPr>
              <w:pStyle w:val="TAL"/>
              <w:rPr>
                <w:highlight w:val="yellow"/>
              </w:rPr>
            </w:pPr>
            <w:r>
              <w:t>Huawei</w:t>
            </w:r>
          </w:p>
        </w:tc>
      </w:tr>
      <w:tr w:rsidR="004634DA" w:rsidRPr="00F63F12" w14:paraId="0AD54379" w14:textId="77777777" w:rsidTr="001E02E9">
        <w:trPr>
          <w:cantSplit/>
          <w:jc w:val="center"/>
        </w:trPr>
        <w:tc>
          <w:tcPr>
            <w:tcW w:w="5029" w:type="dxa"/>
            <w:shd w:val="clear" w:color="auto" w:fill="auto"/>
          </w:tcPr>
          <w:p w14:paraId="73C94126" w14:textId="4F6704E0" w:rsidR="004634DA" w:rsidRPr="00F63F12" w:rsidRDefault="004634DA" w:rsidP="004634DA">
            <w:pPr>
              <w:pStyle w:val="TAL"/>
              <w:rPr>
                <w:highlight w:val="yellow"/>
              </w:rPr>
            </w:pPr>
            <w:r w:rsidRPr="00E5353A">
              <w:rPr>
                <w:rFonts w:hint="eastAsia"/>
              </w:rPr>
              <w:t>S</w:t>
            </w:r>
            <w:r w:rsidRPr="00E5353A">
              <w:t>IA</w:t>
            </w:r>
          </w:p>
        </w:tc>
      </w:tr>
      <w:tr w:rsidR="004634DA" w:rsidRPr="00F63F12" w14:paraId="78C93C26" w14:textId="77777777" w:rsidTr="001E02E9">
        <w:trPr>
          <w:cantSplit/>
          <w:jc w:val="center"/>
        </w:trPr>
        <w:tc>
          <w:tcPr>
            <w:tcW w:w="5029" w:type="dxa"/>
            <w:shd w:val="clear" w:color="auto" w:fill="auto"/>
          </w:tcPr>
          <w:p w14:paraId="328A2564" w14:textId="3E32EAE7" w:rsidR="004634DA" w:rsidRPr="00F63F12" w:rsidRDefault="004634DA" w:rsidP="004634DA">
            <w:pPr>
              <w:pStyle w:val="TAL"/>
              <w:rPr>
                <w:highlight w:val="yellow"/>
              </w:rPr>
            </w:pPr>
            <w:r>
              <w:t>Turkcell</w:t>
            </w:r>
          </w:p>
        </w:tc>
      </w:tr>
      <w:tr w:rsidR="005B07CA" w:rsidRPr="00F63F12" w14:paraId="630E5EC8" w14:textId="77777777" w:rsidTr="001E02E9">
        <w:trPr>
          <w:cantSplit/>
          <w:jc w:val="center"/>
        </w:trPr>
        <w:tc>
          <w:tcPr>
            <w:tcW w:w="5029" w:type="dxa"/>
            <w:shd w:val="clear" w:color="auto" w:fill="auto"/>
          </w:tcPr>
          <w:p w14:paraId="5B15814D" w14:textId="63E7E923" w:rsidR="005B07CA" w:rsidRPr="00F63F12" w:rsidRDefault="005B07CA" w:rsidP="001E02E9">
            <w:pPr>
              <w:pStyle w:val="TAL"/>
              <w:rPr>
                <w:highlight w:val="yellow"/>
              </w:rPr>
            </w:pPr>
          </w:p>
        </w:tc>
      </w:tr>
      <w:tr w:rsidR="005B07CA" w:rsidRPr="00F63F12" w14:paraId="5B147473" w14:textId="77777777" w:rsidTr="001E02E9">
        <w:trPr>
          <w:cantSplit/>
          <w:jc w:val="center"/>
        </w:trPr>
        <w:tc>
          <w:tcPr>
            <w:tcW w:w="5029" w:type="dxa"/>
            <w:shd w:val="clear" w:color="auto" w:fill="auto"/>
          </w:tcPr>
          <w:p w14:paraId="39570981" w14:textId="52E7D7EE" w:rsidR="005B07CA" w:rsidRPr="00F63F12" w:rsidRDefault="005B07CA" w:rsidP="001E02E9">
            <w:pPr>
              <w:pStyle w:val="TAL"/>
              <w:rPr>
                <w:highlight w:val="yellow"/>
              </w:rPr>
            </w:pPr>
          </w:p>
        </w:tc>
      </w:tr>
      <w:tr w:rsidR="005B07CA" w:rsidRPr="00F63F12" w14:paraId="185B6C1D" w14:textId="77777777" w:rsidTr="001E02E9">
        <w:trPr>
          <w:cantSplit/>
          <w:jc w:val="center"/>
        </w:trPr>
        <w:tc>
          <w:tcPr>
            <w:tcW w:w="5029" w:type="dxa"/>
            <w:shd w:val="clear" w:color="auto" w:fill="auto"/>
          </w:tcPr>
          <w:p w14:paraId="3AC450C5" w14:textId="235394BD" w:rsidR="005B07CA" w:rsidRPr="00F63F12" w:rsidRDefault="005B07CA" w:rsidP="001E02E9">
            <w:pPr>
              <w:pStyle w:val="TAL"/>
              <w:rPr>
                <w:highlight w:val="yellow"/>
              </w:rPr>
            </w:pPr>
          </w:p>
        </w:tc>
      </w:tr>
      <w:tr w:rsidR="005B07CA" w:rsidRPr="00F63F12" w14:paraId="295C9A58" w14:textId="77777777" w:rsidTr="001E02E9">
        <w:trPr>
          <w:cantSplit/>
          <w:jc w:val="center"/>
        </w:trPr>
        <w:tc>
          <w:tcPr>
            <w:tcW w:w="5029" w:type="dxa"/>
            <w:shd w:val="clear" w:color="auto" w:fill="auto"/>
          </w:tcPr>
          <w:p w14:paraId="064F4026" w14:textId="587DD0E1" w:rsidR="005B07CA" w:rsidRPr="00F63F12" w:rsidRDefault="005B07CA" w:rsidP="001E02E9">
            <w:pPr>
              <w:pStyle w:val="TAL"/>
              <w:rPr>
                <w:highlight w:val="yellow"/>
              </w:rPr>
            </w:pPr>
          </w:p>
        </w:tc>
      </w:tr>
      <w:tr w:rsidR="005B07CA" w:rsidRPr="00F63F12" w14:paraId="0A28165F" w14:textId="77777777" w:rsidTr="001E02E9">
        <w:trPr>
          <w:cantSplit/>
          <w:jc w:val="center"/>
        </w:trPr>
        <w:tc>
          <w:tcPr>
            <w:tcW w:w="5029" w:type="dxa"/>
            <w:shd w:val="clear" w:color="auto" w:fill="auto"/>
          </w:tcPr>
          <w:p w14:paraId="6099DFB5" w14:textId="6DC326BF" w:rsidR="005B07CA" w:rsidRPr="00F63F12" w:rsidRDefault="005B07CA" w:rsidP="001E02E9">
            <w:pPr>
              <w:pStyle w:val="TAL"/>
              <w:rPr>
                <w:highlight w:val="yellow"/>
              </w:rPr>
            </w:pPr>
          </w:p>
        </w:tc>
      </w:tr>
      <w:tr w:rsidR="005B07CA" w:rsidRPr="00F63F12" w14:paraId="70BC629A" w14:textId="77777777" w:rsidTr="001E02E9">
        <w:trPr>
          <w:cantSplit/>
          <w:jc w:val="center"/>
        </w:trPr>
        <w:tc>
          <w:tcPr>
            <w:tcW w:w="5029" w:type="dxa"/>
            <w:shd w:val="clear" w:color="auto" w:fill="auto"/>
          </w:tcPr>
          <w:p w14:paraId="3EEEF867" w14:textId="72B25383" w:rsidR="005B07CA" w:rsidRPr="00F63F12" w:rsidRDefault="005B07CA" w:rsidP="001E02E9">
            <w:pPr>
              <w:pStyle w:val="TAL"/>
              <w:rPr>
                <w:highlight w:val="yellow"/>
              </w:rPr>
            </w:pPr>
          </w:p>
        </w:tc>
      </w:tr>
      <w:tr w:rsidR="005B07CA" w:rsidRPr="00F63F12" w14:paraId="08BC15BB" w14:textId="77777777" w:rsidTr="001E02E9">
        <w:trPr>
          <w:cantSplit/>
          <w:jc w:val="center"/>
        </w:trPr>
        <w:tc>
          <w:tcPr>
            <w:tcW w:w="5029" w:type="dxa"/>
            <w:shd w:val="clear" w:color="auto" w:fill="auto"/>
          </w:tcPr>
          <w:p w14:paraId="061FB053" w14:textId="3E3AB89C" w:rsidR="005B07CA" w:rsidRPr="00F63F12" w:rsidRDefault="005B07CA" w:rsidP="001E02E9">
            <w:pPr>
              <w:pStyle w:val="TAL"/>
              <w:rPr>
                <w:highlight w:val="yellow"/>
              </w:rPr>
            </w:pPr>
          </w:p>
        </w:tc>
      </w:tr>
      <w:tr w:rsidR="005B07CA" w:rsidRPr="00F63F12" w14:paraId="65D06838" w14:textId="77777777" w:rsidTr="001E02E9">
        <w:trPr>
          <w:cantSplit/>
          <w:jc w:val="center"/>
        </w:trPr>
        <w:tc>
          <w:tcPr>
            <w:tcW w:w="5029" w:type="dxa"/>
            <w:shd w:val="clear" w:color="auto" w:fill="auto"/>
          </w:tcPr>
          <w:p w14:paraId="329A558A" w14:textId="6DC9016D" w:rsidR="005B07CA" w:rsidRPr="00F63F12" w:rsidRDefault="005B07CA" w:rsidP="001E02E9">
            <w:pPr>
              <w:pStyle w:val="TAL"/>
              <w:rPr>
                <w:highlight w:val="yellow"/>
              </w:rPr>
            </w:pPr>
          </w:p>
        </w:tc>
      </w:tr>
      <w:tr w:rsidR="005B07CA" w:rsidRPr="00F63F12" w14:paraId="03FDAA7A"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3B2B6D" w14:textId="53489ABF" w:rsidR="005B07CA" w:rsidRPr="00F63F12" w:rsidRDefault="005B07CA" w:rsidP="001E02E9">
            <w:pPr>
              <w:pStyle w:val="TAL"/>
              <w:rPr>
                <w:highlight w:val="yellow"/>
              </w:rPr>
            </w:pPr>
          </w:p>
        </w:tc>
      </w:tr>
      <w:tr w:rsidR="005B07CA" w:rsidRPr="00F63F12" w14:paraId="4B0DC74B"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81AE70" w14:textId="23657DCF" w:rsidR="005B07CA" w:rsidRPr="00F63F12" w:rsidRDefault="005B07CA" w:rsidP="001E02E9">
            <w:pPr>
              <w:pStyle w:val="TAL"/>
              <w:rPr>
                <w:highlight w:val="yellow"/>
              </w:rPr>
            </w:pPr>
          </w:p>
        </w:tc>
      </w:tr>
      <w:tr w:rsidR="005B07CA" w:rsidRPr="00F63F12" w14:paraId="19051705"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A36275" w14:textId="079841AC" w:rsidR="005B07CA" w:rsidRPr="00F63F12" w:rsidRDefault="005B07CA" w:rsidP="001E02E9">
            <w:pPr>
              <w:pStyle w:val="TAL"/>
              <w:rPr>
                <w:highlight w:val="yellow"/>
              </w:rPr>
            </w:pPr>
          </w:p>
        </w:tc>
      </w:tr>
      <w:tr w:rsidR="005B07CA" w:rsidRPr="00F63F12" w14:paraId="009EE70C"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50DF99" w14:textId="771C244B" w:rsidR="005B07CA" w:rsidRPr="00F63F12" w:rsidRDefault="005B07CA" w:rsidP="001E02E9">
            <w:pPr>
              <w:pStyle w:val="TAL"/>
              <w:rPr>
                <w:highlight w:val="yellow"/>
              </w:rPr>
            </w:pPr>
          </w:p>
        </w:tc>
      </w:tr>
      <w:tr w:rsidR="005B07CA" w:rsidRPr="00F63F12" w14:paraId="3D9C19C7"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127194" w14:textId="0DA95606" w:rsidR="005B07CA" w:rsidRPr="00F63F12" w:rsidRDefault="005B07CA" w:rsidP="001E02E9">
            <w:pPr>
              <w:pStyle w:val="TAL"/>
              <w:rPr>
                <w:highlight w:val="yellow"/>
              </w:rPr>
            </w:pPr>
          </w:p>
        </w:tc>
      </w:tr>
      <w:tr w:rsidR="005B07CA" w:rsidRPr="00F63F12" w14:paraId="11F1601E"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895B299" w14:textId="3455D290" w:rsidR="005B07CA" w:rsidRPr="00F63F12" w:rsidRDefault="005B07CA" w:rsidP="001E02E9">
            <w:pPr>
              <w:pStyle w:val="TAL"/>
              <w:rPr>
                <w:highlight w:val="yellow"/>
              </w:rPr>
            </w:pPr>
          </w:p>
        </w:tc>
      </w:tr>
      <w:tr w:rsidR="005B07CA" w:rsidRPr="00F63F12" w14:paraId="672DC9ED"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010BC7" w14:textId="5B7BA27F" w:rsidR="005B07CA" w:rsidRPr="00F63F12" w:rsidRDefault="005B07CA" w:rsidP="001E02E9">
            <w:pPr>
              <w:pStyle w:val="TAL"/>
              <w:rPr>
                <w:highlight w:val="yellow"/>
              </w:rPr>
            </w:pPr>
          </w:p>
        </w:tc>
      </w:tr>
      <w:tr w:rsidR="005B07CA" w:rsidRPr="00F63F12" w14:paraId="7377C55F"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2A87405" w14:textId="3115C737" w:rsidR="005B07CA" w:rsidRPr="00F63F12" w:rsidRDefault="005B07CA" w:rsidP="001E02E9">
            <w:pPr>
              <w:pStyle w:val="TAL"/>
              <w:rPr>
                <w:highlight w:val="yellow"/>
              </w:rPr>
            </w:pPr>
          </w:p>
        </w:tc>
      </w:tr>
      <w:tr w:rsidR="005B07CA" w:rsidRPr="00F63F12" w14:paraId="0C8A1899"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4DBBA62" w14:textId="2B886418" w:rsidR="005B07CA" w:rsidRPr="00F63F12" w:rsidRDefault="005B07CA" w:rsidP="001E02E9">
            <w:pPr>
              <w:pStyle w:val="TAL"/>
              <w:rPr>
                <w:highlight w:val="yellow"/>
              </w:rPr>
            </w:pPr>
          </w:p>
        </w:tc>
      </w:tr>
      <w:tr w:rsidR="005B07CA" w:rsidRPr="00F63F12" w14:paraId="7461CDC0"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8DE54A4" w14:textId="2A74C1C4" w:rsidR="005B07CA" w:rsidRPr="00F63F12" w:rsidRDefault="005B07CA" w:rsidP="001E02E9">
            <w:pPr>
              <w:pStyle w:val="TAL"/>
              <w:rPr>
                <w:highlight w:val="yellow"/>
              </w:rPr>
            </w:pPr>
          </w:p>
        </w:tc>
      </w:tr>
      <w:tr w:rsidR="005B07CA" w:rsidRPr="00F63F12" w14:paraId="30DF3515"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1F251A" w14:textId="5C3A35E6" w:rsidR="005B07CA" w:rsidRPr="00F63F12" w:rsidRDefault="005B07CA" w:rsidP="001E02E9">
            <w:pPr>
              <w:pStyle w:val="TAL"/>
              <w:rPr>
                <w:highlight w:val="yellow"/>
              </w:rPr>
            </w:pPr>
          </w:p>
        </w:tc>
      </w:tr>
      <w:tr w:rsidR="005B07CA" w:rsidRPr="00F63F12" w14:paraId="00C8D432"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0429E9" w14:textId="40328D26" w:rsidR="005B07CA" w:rsidRPr="00F63F12" w:rsidRDefault="005B07CA" w:rsidP="001E02E9">
            <w:pPr>
              <w:pStyle w:val="TAL"/>
              <w:rPr>
                <w:highlight w:val="yellow"/>
              </w:rPr>
            </w:pPr>
          </w:p>
        </w:tc>
      </w:tr>
      <w:tr w:rsidR="005B07CA" w14:paraId="00D0D0CA"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814214" w14:textId="6E5DC76A" w:rsidR="005B07CA" w:rsidRDefault="005B07CA" w:rsidP="001E02E9">
            <w:pPr>
              <w:pStyle w:val="TAL"/>
              <w:rPr>
                <w:highlight w:val="yellow"/>
              </w:rPr>
            </w:pPr>
          </w:p>
        </w:tc>
      </w:tr>
      <w:tr w:rsidR="005B07CA" w14:paraId="54FCA59C"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E673FD" w14:textId="1EB81AD5" w:rsidR="005B07CA" w:rsidRDefault="005B07CA" w:rsidP="001E02E9">
            <w:pPr>
              <w:pStyle w:val="TAL"/>
              <w:rPr>
                <w:highlight w:val="yellow"/>
              </w:rPr>
            </w:pPr>
          </w:p>
        </w:tc>
      </w:tr>
      <w:tr w:rsidR="005B07CA" w14:paraId="3721C393"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6A468F" w14:textId="17EA1175" w:rsidR="005B07CA" w:rsidRDefault="005B07CA" w:rsidP="001E02E9">
            <w:pPr>
              <w:pStyle w:val="TAL"/>
              <w:rPr>
                <w:highlight w:val="yellow"/>
              </w:rPr>
            </w:pPr>
          </w:p>
        </w:tc>
      </w:tr>
      <w:tr w:rsidR="005B07CA" w14:paraId="58D7663A"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58C056" w14:textId="09AC7233" w:rsidR="005B07CA" w:rsidRDefault="005B07CA" w:rsidP="001E02E9">
            <w:pPr>
              <w:pStyle w:val="TAL"/>
              <w:rPr>
                <w:highlight w:val="yellow"/>
              </w:rPr>
            </w:pPr>
          </w:p>
        </w:tc>
      </w:tr>
      <w:tr w:rsidR="005B07CA" w14:paraId="08251AB7" w14:textId="77777777" w:rsidTr="001E02E9">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79A7BE" w14:textId="37A5C6F3" w:rsidR="005B07CA" w:rsidRDefault="005B07CA" w:rsidP="001E02E9">
            <w:pPr>
              <w:pStyle w:val="TAL"/>
              <w:rPr>
                <w:highlight w:val="yellow"/>
              </w:rPr>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A221" w14:textId="77777777" w:rsidR="00656BA1" w:rsidRDefault="00656BA1">
      <w:r>
        <w:separator/>
      </w:r>
    </w:p>
  </w:endnote>
  <w:endnote w:type="continuationSeparator" w:id="0">
    <w:p w14:paraId="6CAC582B" w14:textId="77777777" w:rsidR="00656BA1" w:rsidRDefault="0065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DB3F" w14:textId="77777777" w:rsidR="00656BA1" w:rsidRDefault="00656BA1">
      <w:r>
        <w:separator/>
      </w:r>
    </w:p>
  </w:footnote>
  <w:footnote w:type="continuationSeparator" w:id="0">
    <w:p w14:paraId="0F55F847" w14:textId="77777777" w:rsidR="00656BA1" w:rsidRDefault="0065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1A7769"/>
    <w:multiLevelType w:val="hybridMultilevel"/>
    <w:tmpl w:val="6E9010FE"/>
    <w:lvl w:ilvl="0" w:tplc="B6E2AD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8D"/>
    <w:rsid w:val="00005E54"/>
    <w:rsid w:val="0002191A"/>
    <w:rsid w:val="000300F7"/>
    <w:rsid w:val="0003016C"/>
    <w:rsid w:val="00030CD4"/>
    <w:rsid w:val="000310B8"/>
    <w:rsid w:val="000344A1"/>
    <w:rsid w:val="00037910"/>
    <w:rsid w:val="00040F0A"/>
    <w:rsid w:val="00042051"/>
    <w:rsid w:val="00046686"/>
    <w:rsid w:val="00046FDD"/>
    <w:rsid w:val="000475F1"/>
    <w:rsid w:val="00050925"/>
    <w:rsid w:val="00050FEC"/>
    <w:rsid w:val="00054884"/>
    <w:rsid w:val="0005594E"/>
    <w:rsid w:val="00057E1E"/>
    <w:rsid w:val="0006095F"/>
    <w:rsid w:val="0006182E"/>
    <w:rsid w:val="00064DDD"/>
    <w:rsid w:val="0006619D"/>
    <w:rsid w:val="00070DC1"/>
    <w:rsid w:val="000715E0"/>
    <w:rsid w:val="000726EB"/>
    <w:rsid w:val="00072A62"/>
    <w:rsid w:val="00072A6C"/>
    <w:rsid w:val="00072A7C"/>
    <w:rsid w:val="000775E7"/>
    <w:rsid w:val="0007775C"/>
    <w:rsid w:val="000817BF"/>
    <w:rsid w:val="00084FD1"/>
    <w:rsid w:val="000919E6"/>
    <w:rsid w:val="00091BFB"/>
    <w:rsid w:val="00094F23"/>
    <w:rsid w:val="000967F4"/>
    <w:rsid w:val="000A5203"/>
    <w:rsid w:val="000A6432"/>
    <w:rsid w:val="000B3121"/>
    <w:rsid w:val="000C02D3"/>
    <w:rsid w:val="000C167D"/>
    <w:rsid w:val="000C6100"/>
    <w:rsid w:val="000C7A73"/>
    <w:rsid w:val="000C7D58"/>
    <w:rsid w:val="000D1DC8"/>
    <w:rsid w:val="000D3C8C"/>
    <w:rsid w:val="000D6D78"/>
    <w:rsid w:val="000E0429"/>
    <w:rsid w:val="000E0437"/>
    <w:rsid w:val="000E2225"/>
    <w:rsid w:val="000E3C28"/>
    <w:rsid w:val="000E4221"/>
    <w:rsid w:val="000F2C70"/>
    <w:rsid w:val="000F6E51"/>
    <w:rsid w:val="00102A24"/>
    <w:rsid w:val="001044DD"/>
    <w:rsid w:val="0010505F"/>
    <w:rsid w:val="0010578D"/>
    <w:rsid w:val="00111380"/>
    <w:rsid w:val="0011458C"/>
    <w:rsid w:val="001207CB"/>
    <w:rsid w:val="001244C2"/>
    <w:rsid w:val="00124CB3"/>
    <w:rsid w:val="00130A43"/>
    <w:rsid w:val="00131003"/>
    <w:rsid w:val="0013259C"/>
    <w:rsid w:val="00135831"/>
    <w:rsid w:val="001376A6"/>
    <w:rsid w:val="00137A95"/>
    <w:rsid w:val="001424CD"/>
    <w:rsid w:val="0014389B"/>
    <w:rsid w:val="0014413C"/>
    <w:rsid w:val="00144A98"/>
    <w:rsid w:val="00150C36"/>
    <w:rsid w:val="00151C08"/>
    <w:rsid w:val="0015512D"/>
    <w:rsid w:val="00157F50"/>
    <w:rsid w:val="00157FFB"/>
    <w:rsid w:val="001605D5"/>
    <w:rsid w:val="001607AE"/>
    <w:rsid w:val="00163675"/>
    <w:rsid w:val="00165447"/>
    <w:rsid w:val="00165650"/>
    <w:rsid w:val="00166A1B"/>
    <w:rsid w:val="00167F4A"/>
    <w:rsid w:val="00170EDB"/>
    <w:rsid w:val="0017467B"/>
    <w:rsid w:val="0017600E"/>
    <w:rsid w:val="001766D1"/>
    <w:rsid w:val="00180FBE"/>
    <w:rsid w:val="00181A0B"/>
    <w:rsid w:val="00183DAC"/>
    <w:rsid w:val="00185B8B"/>
    <w:rsid w:val="00192528"/>
    <w:rsid w:val="00192B41"/>
    <w:rsid w:val="0019338C"/>
    <w:rsid w:val="00193EA6"/>
    <w:rsid w:val="00196DE0"/>
    <w:rsid w:val="00197E4A"/>
    <w:rsid w:val="001A2075"/>
    <w:rsid w:val="001A2093"/>
    <w:rsid w:val="001A31EF"/>
    <w:rsid w:val="001A3E7E"/>
    <w:rsid w:val="001A64BE"/>
    <w:rsid w:val="001B01F1"/>
    <w:rsid w:val="001B2414"/>
    <w:rsid w:val="001B2B9D"/>
    <w:rsid w:val="001B4BE5"/>
    <w:rsid w:val="001B5421"/>
    <w:rsid w:val="001B650D"/>
    <w:rsid w:val="001B7DCC"/>
    <w:rsid w:val="001C134F"/>
    <w:rsid w:val="001C1B73"/>
    <w:rsid w:val="001C2F79"/>
    <w:rsid w:val="001C3DF5"/>
    <w:rsid w:val="001C4D9B"/>
    <w:rsid w:val="001D0B09"/>
    <w:rsid w:val="001D3754"/>
    <w:rsid w:val="001E489F"/>
    <w:rsid w:val="001E582A"/>
    <w:rsid w:val="001E6729"/>
    <w:rsid w:val="001F3785"/>
    <w:rsid w:val="001F7653"/>
    <w:rsid w:val="002033CC"/>
    <w:rsid w:val="002070CB"/>
    <w:rsid w:val="00210921"/>
    <w:rsid w:val="002160A6"/>
    <w:rsid w:val="00221438"/>
    <w:rsid w:val="00224E6D"/>
    <w:rsid w:val="002267A4"/>
    <w:rsid w:val="00231C12"/>
    <w:rsid w:val="002336A6"/>
    <w:rsid w:val="002336BF"/>
    <w:rsid w:val="0023467F"/>
    <w:rsid w:val="00235F9B"/>
    <w:rsid w:val="00236BBA"/>
    <w:rsid w:val="00236D1F"/>
    <w:rsid w:val="00237F64"/>
    <w:rsid w:val="00237F7E"/>
    <w:rsid w:val="002407FF"/>
    <w:rsid w:val="00241A03"/>
    <w:rsid w:val="00243051"/>
    <w:rsid w:val="002501D9"/>
    <w:rsid w:val="00250F58"/>
    <w:rsid w:val="00253892"/>
    <w:rsid w:val="002541D3"/>
    <w:rsid w:val="00254651"/>
    <w:rsid w:val="00256429"/>
    <w:rsid w:val="002612DD"/>
    <w:rsid w:val="0026253E"/>
    <w:rsid w:val="00267615"/>
    <w:rsid w:val="00270798"/>
    <w:rsid w:val="002716B6"/>
    <w:rsid w:val="00271D61"/>
    <w:rsid w:val="002724F8"/>
    <w:rsid w:val="00272D61"/>
    <w:rsid w:val="002866BD"/>
    <w:rsid w:val="002919B7"/>
    <w:rsid w:val="00291EF2"/>
    <w:rsid w:val="00295D61"/>
    <w:rsid w:val="00297C1F"/>
    <w:rsid w:val="002B074C"/>
    <w:rsid w:val="002B2592"/>
    <w:rsid w:val="002B29B0"/>
    <w:rsid w:val="002B2FE7"/>
    <w:rsid w:val="002B34EA"/>
    <w:rsid w:val="002B5361"/>
    <w:rsid w:val="002C1BA4"/>
    <w:rsid w:val="002C47B8"/>
    <w:rsid w:val="002D4BC0"/>
    <w:rsid w:val="002D5049"/>
    <w:rsid w:val="002E1916"/>
    <w:rsid w:val="002E3281"/>
    <w:rsid w:val="002E397B"/>
    <w:rsid w:val="002E3AE2"/>
    <w:rsid w:val="002E4151"/>
    <w:rsid w:val="002E6619"/>
    <w:rsid w:val="002F3915"/>
    <w:rsid w:val="002F5504"/>
    <w:rsid w:val="002F555A"/>
    <w:rsid w:val="002F6244"/>
    <w:rsid w:val="002F7CCB"/>
    <w:rsid w:val="00301992"/>
    <w:rsid w:val="00301A07"/>
    <w:rsid w:val="00303FA3"/>
    <w:rsid w:val="003041B2"/>
    <w:rsid w:val="003057FD"/>
    <w:rsid w:val="003101C6"/>
    <w:rsid w:val="00310E70"/>
    <w:rsid w:val="003131BF"/>
    <w:rsid w:val="00313F3E"/>
    <w:rsid w:val="00314438"/>
    <w:rsid w:val="00315C3B"/>
    <w:rsid w:val="00315F0D"/>
    <w:rsid w:val="00320536"/>
    <w:rsid w:val="00320832"/>
    <w:rsid w:val="00325E33"/>
    <w:rsid w:val="003275E6"/>
    <w:rsid w:val="00345032"/>
    <w:rsid w:val="00345D32"/>
    <w:rsid w:val="003463C0"/>
    <w:rsid w:val="003507F1"/>
    <w:rsid w:val="0035107C"/>
    <w:rsid w:val="0035363B"/>
    <w:rsid w:val="00353834"/>
    <w:rsid w:val="00354553"/>
    <w:rsid w:val="0035708C"/>
    <w:rsid w:val="00364F7B"/>
    <w:rsid w:val="003715B7"/>
    <w:rsid w:val="00372CE1"/>
    <w:rsid w:val="00376C60"/>
    <w:rsid w:val="00383455"/>
    <w:rsid w:val="00383D09"/>
    <w:rsid w:val="0038586D"/>
    <w:rsid w:val="00392C87"/>
    <w:rsid w:val="003A04CD"/>
    <w:rsid w:val="003A5DC5"/>
    <w:rsid w:val="003A5FFA"/>
    <w:rsid w:val="003A67E1"/>
    <w:rsid w:val="003A7108"/>
    <w:rsid w:val="003B2166"/>
    <w:rsid w:val="003D1D26"/>
    <w:rsid w:val="003D4593"/>
    <w:rsid w:val="003D466B"/>
    <w:rsid w:val="003D5EBD"/>
    <w:rsid w:val="003E2151"/>
    <w:rsid w:val="003E29F7"/>
    <w:rsid w:val="003E2C8B"/>
    <w:rsid w:val="003E4AC7"/>
    <w:rsid w:val="003E5604"/>
    <w:rsid w:val="003E57A1"/>
    <w:rsid w:val="003E710B"/>
    <w:rsid w:val="003E7E4C"/>
    <w:rsid w:val="003F0954"/>
    <w:rsid w:val="003F1C0E"/>
    <w:rsid w:val="003F58CD"/>
    <w:rsid w:val="003F75AD"/>
    <w:rsid w:val="004002E3"/>
    <w:rsid w:val="004008D7"/>
    <w:rsid w:val="0040145D"/>
    <w:rsid w:val="0040308C"/>
    <w:rsid w:val="0040394C"/>
    <w:rsid w:val="00405F7D"/>
    <w:rsid w:val="00411339"/>
    <w:rsid w:val="00412B82"/>
    <w:rsid w:val="004131BD"/>
    <w:rsid w:val="004159BE"/>
    <w:rsid w:val="00416CEA"/>
    <w:rsid w:val="00421AFD"/>
    <w:rsid w:val="004246F2"/>
    <w:rsid w:val="00425C90"/>
    <w:rsid w:val="00432048"/>
    <w:rsid w:val="0043697B"/>
    <w:rsid w:val="0043697F"/>
    <w:rsid w:val="00440490"/>
    <w:rsid w:val="00442C65"/>
    <w:rsid w:val="00442F29"/>
    <w:rsid w:val="00451122"/>
    <w:rsid w:val="004518DB"/>
    <w:rsid w:val="00452135"/>
    <w:rsid w:val="0045620A"/>
    <w:rsid w:val="004562FC"/>
    <w:rsid w:val="00456C06"/>
    <w:rsid w:val="00460512"/>
    <w:rsid w:val="004634DA"/>
    <w:rsid w:val="00466CD8"/>
    <w:rsid w:val="004754CF"/>
    <w:rsid w:val="0047594F"/>
    <w:rsid w:val="00476ACD"/>
    <w:rsid w:val="00477EBC"/>
    <w:rsid w:val="00482246"/>
    <w:rsid w:val="00484421"/>
    <w:rsid w:val="00487E77"/>
    <w:rsid w:val="00491391"/>
    <w:rsid w:val="0049421A"/>
    <w:rsid w:val="00495AD9"/>
    <w:rsid w:val="004A01BD"/>
    <w:rsid w:val="004A05E4"/>
    <w:rsid w:val="004A0A73"/>
    <w:rsid w:val="004A180A"/>
    <w:rsid w:val="004A1CB2"/>
    <w:rsid w:val="004A303C"/>
    <w:rsid w:val="004A556F"/>
    <w:rsid w:val="004A5B44"/>
    <w:rsid w:val="004A661C"/>
    <w:rsid w:val="004B15CF"/>
    <w:rsid w:val="004B62EA"/>
    <w:rsid w:val="004B67C5"/>
    <w:rsid w:val="004C1E68"/>
    <w:rsid w:val="004C4C9B"/>
    <w:rsid w:val="004D126D"/>
    <w:rsid w:val="004D2FA0"/>
    <w:rsid w:val="004D5A4F"/>
    <w:rsid w:val="004E1010"/>
    <w:rsid w:val="004E2492"/>
    <w:rsid w:val="004E2ADB"/>
    <w:rsid w:val="004E4779"/>
    <w:rsid w:val="004E5F57"/>
    <w:rsid w:val="004E69A6"/>
    <w:rsid w:val="004F116D"/>
    <w:rsid w:val="004F4172"/>
    <w:rsid w:val="004F4D17"/>
    <w:rsid w:val="0050202A"/>
    <w:rsid w:val="00506CBE"/>
    <w:rsid w:val="00507903"/>
    <w:rsid w:val="005136D5"/>
    <w:rsid w:val="00513756"/>
    <w:rsid w:val="0051701A"/>
    <w:rsid w:val="0052032E"/>
    <w:rsid w:val="00521896"/>
    <w:rsid w:val="00522A80"/>
    <w:rsid w:val="00522D0C"/>
    <w:rsid w:val="00535A39"/>
    <w:rsid w:val="00543CDC"/>
    <w:rsid w:val="00544D8F"/>
    <w:rsid w:val="00553A74"/>
    <w:rsid w:val="00553BDE"/>
    <w:rsid w:val="005547CA"/>
    <w:rsid w:val="00556F13"/>
    <w:rsid w:val="00562495"/>
    <w:rsid w:val="00566657"/>
    <w:rsid w:val="00570B92"/>
    <w:rsid w:val="00572E0D"/>
    <w:rsid w:val="00573BAA"/>
    <w:rsid w:val="0057401B"/>
    <w:rsid w:val="00574A6D"/>
    <w:rsid w:val="00577727"/>
    <w:rsid w:val="005777AF"/>
    <w:rsid w:val="00585162"/>
    <w:rsid w:val="00585798"/>
    <w:rsid w:val="00586562"/>
    <w:rsid w:val="00590614"/>
    <w:rsid w:val="005907AF"/>
    <w:rsid w:val="00590B24"/>
    <w:rsid w:val="00593DC4"/>
    <w:rsid w:val="0059529B"/>
    <w:rsid w:val="005954DD"/>
    <w:rsid w:val="005A08F6"/>
    <w:rsid w:val="005A2C43"/>
    <w:rsid w:val="005A3249"/>
    <w:rsid w:val="005A6ABC"/>
    <w:rsid w:val="005A70B3"/>
    <w:rsid w:val="005B0263"/>
    <w:rsid w:val="005B07CA"/>
    <w:rsid w:val="005B1577"/>
    <w:rsid w:val="005B2109"/>
    <w:rsid w:val="005B35A2"/>
    <w:rsid w:val="005B455F"/>
    <w:rsid w:val="005B5934"/>
    <w:rsid w:val="005C0CC6"/>
    <w:rsid w:val="005C0FFC"/>
    <w:rsid w:val="005C374D"/>
    <w:rsid w:val="005C3F71"/>
    <w:rsid w:val="005C4138"/>
    <w:rsid w:val="005C4434"/>
    <w:rsid w:val="005C57ED"/>
    <w:rsid w:val="005C5A03"/>
    <w:rsid w:val="005C7352"/>
    <w:rsid w:val="005D0CB1"/>
    <w:rsid w:val="005D1F7E"/>
    <w:rsid w:val="005D2738"/>
    <w:rsid w:val="005D37AC"/>
    <w:rsid w:val="005D395D"/>
    <w:rsid w:val="005D60FD"/>
    <w:rsid w:val="005D765B"/>
    <w:rsid w:val="005E07CB"/>
    <w:rsid w:val="005E0BF8"/>
    <w:rsid w:val="005E150D"/>
    <w:rsid w:val="005E20E5"/>
    <w:rsid w:val="005E32BB"/>
    <w:rsid w:val="005E5142"/>
    <w:rsid w:val="005E7235"/>
    <w:rsid w:val="005F02CC"/>
    <w:rsid w:val="005F041C"/>
    <w:rsid w:val="005F27FC"/>
    <w:rsid w:val="005F2E94"/>
    <w:rsid w:val="005F4B34"/>
    <w:rsid w:val="005F5FE4"/>
    <w:rsid w:val="0060577D"/>
    <w:rsid w:val="00607F58"/>
    <w:rsid w:val="0061143F"/>
    <w:rsid w:val="00616E18"/>
    <w:rsid w:val="00617CF1"/>
    <w:rsid w:val="00620287"/>
    <w:rsid w:val="00620E2F"/>
    <w:rsid w:val="0062147B"/>
    <w:rsid w:val="00623AED"/>
    <w:rsid w:val="0062570F"/>
    <w:rsid w:val="0062580F"/>
    <w:rsid w:val="00627A61"/>
    <w:rsid w:val="00631F20"/>
    <w:rsid w:val="00632157"/>
    <w:rsid w:val="00633971"/>
    <w:rsid w:val="006341C6"/>
    <w:rsid w:val="0064121E"/>
    <w:rsid w:val="00642894"/>
    <w:rsid w:val="00645104"/>
    <w:rsid w:val="006467A6"/>
    <w:rsid w:val="0065478F"/>
    <w:rsid w:val="006550F7"/>
    <w:rsid w:val="0065660D"/>
    <w:rsid w:val="00656BA1"/>
    <w:rsid w:val="00660354"/>
    <w:rsid w:val="006606DB"/>
    <w:rsid w:val="006623AD"/>
    <w:rsid w:val="006646C4"/>
    <w:rsid w:val="00665B9B"/>
    <w:rsid w:val="00670EF4"/>
    <w:rsid w:val="0067372D"/>
    <w:rsid w:val="0067616E"/>
    <w:rsid w:val="00682A58"/>
    <w:rsid w:val="00684E2F"/>
    <w:rsid w:val="00690725"/>
    <w:rsid w:val="00693606"/>
    <w:rsid w:val="00693D70"/>
    <w:rsid w:val="00695FBA"/>
    <w:rsid w:val="006975AE"/>
    <w:rsid w:val="006A0E66"/>
    <w:rsid w:val="006A2AA0"/>
    <w:rsid w:val="006A32D1"/>
    <w:rsid w:val="006A3CF5"/>
    <w:rsid w:val="006B1C18"/>
    <w:rsid w:val="006B4609"/>
    <w:rsid w:val="006B4BC6"/>
    <w:rsid w:val="006D03E2"/>
    <w:rsid w:val="006D0A8E"/>
    <w:rsid w:val="006D0ED5"/>
    <w:rsid w:val="006D1EDF"/>
    <w:rsid w:val="006D3D54"/>
    <w:rsid w:val="006D5E32"/>
    <w:rsid w:val="006D7BA1"/>
    <w:rsid w:val="006E0D1B"/>
    <w:rsid w:val="006E1A49"/>
    <w:rsid w:val="006E3A55"/>
    <w:rsid w:val="006F1B00"/>
    <w:rsid w:val="006F2EEB"/>
    <w:rsid w:val="006F4073"/>
    <w:rsid w:val="006F4B7A"/>
    <w:rsid w:val="00700A59"/>
    <w:rsid w:val="00702C35"/>
    <w:rsid w:val="00710105"/>
    <w:rsid w:val="00710142"/>
    <w:rsid w:val="00712E81"/>
    <w:rsid w:val="0071416E"/>
    <w:rsid w:val="00715590"/>
    <w:rsid w:val="00721C77"/>
    <w:rsid w:val="007224A0"/>
    <w:rsid w:val="00723919"/>
    <w:rsid w:val="007261D3"/>
    <w:rsid w:val="00727DEC"/>
    <w:rsid w:val="00733E86"/>
    <w:rsid w:val="00734216"/>
    <w:rsid w:val="0074596C"/>
    <w:rsid w:val="00746D69"/>
    <w:rsid w:val="007475CC"/>
    <w:rsid w:val="00750D12"/>
    <w:rsid w:val="00751974"/>
    <w:rsid w:val="00752432"/>
    <w:rsid w:val="0075464C"/>
    <w:rsid w:val="0075499F"/>
    <w:rsid w:val="00755AD4"/>
    <w:rsid w:val="00756BBB"/>
    <w:rsid w:val="00761952"/>
    <w:rsid w:val="00761B9B"/>
    <w:rsid w:val="00762474"/>
    <w:rsid w:val="0076439E"/>
    <w:rsid w:val="00765A42"/>
    <w:rsid w:val="00767ECE"/>
    <w:rsid w:val="00770F6D"/>
    <w:rsid w:val="007744A6"/>
    <w:rsid w:val="007814A8"/>
    <w:rsid w:val="00781A62"/>
    <w:rsid w:val="00781F2F"/>
    <w:rsid w:val="00783715"/>
    <w:rsid w:val="00783C0E"/>
    <w:rsid w:val="007861B8"/>
    <w:rsid w:val="00787383"/>
    <w:rsid w:val="007907E1"/>
    <w:rsid w:val="00791B51"/>
    <w:rsid w:val="007954F9"/>
    <w:rsid w:val="00795AD1"/>
    <w:rsid w:val="007A3637"/>
    <w:rsid w:val="007A770A"/>
    <w:rsid w:val="007B5456"/>
    <w:rsid w:val="007B5E18"/>
    <w:rsid w:val="007B5F65"/>
    <w:rsid w:val="007B7CCD"/>
    <w:rsid w:val="007C0B24"/>
    <w:rsid w:val="007C28D7"/>
    <w:rsid w:val="007C4AEE"/>
    <w:rsid w:val="007C71E7"/>
    <w:rsid w:val="007C767B"/>
    <w:rsid w:val="007D0DC7"/>
    <w:rsid w:val="007D0FA2"/>
    <w:rsid w:val="007D29E0"/>
    <w:rsid w:val="007D3C7C"/>
    <w:rsid w:val="007D687A"/>
    <w:rsid w:val="007E0596"/>
    <w:rsid w:val="007E1BA0"/>
    <w:rsid w:val="007E209B"/>
    <w:rsid w:val="007E6921"/>
    <w:rsid w:val="007F2297"/>
    <w:rsid w:val="007F55EC"/>
    <w:rsid w:val="007F6574"/>
    <w:rsid w:val="007F7100"/>
    <w:rsid w:val="00805039"/>
    <w:rsid w:val="00805F49"/>
    <w:rsid w:val="00812D71"/>
    <w:rsid w:val="0082098C"/>
    <w:rsid w:val="0082358F"/>
    <w:rsid w:val="00823AC5"/>
    <w:rsid w:val="00825860"/>
    <w:rsid w:val="00831057"/>
    <w:rsid w:val="00837EF8"/>
    <w:rsid w:val="0084119C"/>
    <w:rsid w:val="00845F78"/>
    <w:rsid w:val="00846E2B"/>
    <w:rsid w:val="00847A5B"/>
    <w:rsid w:val="00850CD4"/>
    <w:rsid w:val="0085219B"/>
    <w:rsid w:val="00854A49"/>
    <w:rsid w:val="00855221"/>
    <w:rsid w:val="008558E3"/>
    <w:rsid w:val="008578D0"/>
    <w:rsid w:val="008617AC"/>
    <w:rsid w:val="008624DE"/>
    <w:rsid w:val="0086279C"/>
    <w:rsid w:val="008634EB"/>
    <w:rsid w:val="00863620"/>
    <w:rsid w:val="00866945"/>
    <w:rsid w:val="00876BD5"/>
    <w:rsid w:val="00890A16"/>
    <w:rsid w:val="00895C94"/>
    <w:rsid w:val="0089702A"/>
    <w:rsid w:val="00897C84"/>
    <w:rsid w:val="008A06BE"/>
    <w:rsid w:val="008A2393"/>
    <w:rsid w:val="008A56FD"/>
    <w:rsid w:val="008B14A2"/>
    <w:rsid w:val="008C7BDC"/>
    <w:rsid w:val="008D1D7A"/>
    <w:rsid w:val="008D3DA6"/>
    <w:rsid w:val="008D5DA3"/>
    <w:rsid w:val="008E070E"/>
    <w:rsid w:val="008E70F7"/>
    <w:rsid w:val="008F1D3B"/>
    <w:rsid w:val="008F46B6"/>
    <w:rsid w:val="008F66B6"/>
    <w:rsid w:val="008F6766"/>
    <w:rsid w:val="008F7444"/>
    <w:rsid w:val="008F7A15"/>
    <w:rsid w:val="00904359"/>
    <w:rsid w:val="00907B31"/>
    <w:rsid w:val="00912943"/>
    <w:rsid w:val="0091321C"/>
    <w:rsid w:val="00913445"/>
    <w:rsid w:val="00913788"/>
    <w:rsid w:val="0091399A"/>
    <w:rsid w:val="00914265"/>
    <w:rsid w:val="00921A3B"/>
    <w:rsid w:val="009221C8"/>
    <w:rsid w:val="009225BD"/>
    <w:rsid w:val="00922D75"/>
    <w:rsid w:val="00923486"/>
    <w:rsid w:val="00926791"/>
    <w:rsid w:val="0093609F"/>
    <w:rsid w:val="0093661C"/>
    <w:rsid w:val="00940736"/>
    <w:rsid w:val="00941253"/>
    <w:rsid w:val="0094388C"/>
    <w:rsid w:val="00945C68"/>
    <w:rsid w:val="0094747D"/>
    <w:rsid w:val="0095038B"/>
    <w:rsid w:val="00950CF7"/>
    <w:rsid w:val="00960A44"/>
    <w:rsid w:val="00963BD9"/>
    <w:rsid w:val="00970864"/>
    <w:rsid w:val="009736D5"/>
    <w:rsid w:val="009768C3"/>
    <w:rsid w:val="00977C43"/>
    <w:rsid w:val="0098195A"/>
    <w:rsid w:val="009836E7"/>
    <w:rsid w:val="00990A32"/>
    <w:rsid w:val="00990EEE"/>
    <w:rsid w:val="00996533"/>
    <w:rsid w:val="009A0093"/>
    <w:rsid w:val="009A3833"/>
    <w:rsid w:val="009A5F57"/>
    <w:rsid w:val="009A5F94"/>
    <w:rsid w:val="009A62E2"/>
    <w:rsid w:val="009A6B0F"/>
    <w:rsid w:val="009B110B"/>
    <w:rsid w:val="009B13F0"/>
    <w:rsid w:val="009B196A"/>
    <w:rsid w:val="009B5625"/>
    <w:rsid w:val="009B6310"/>
    <w:rsid w:val="009C560B"/>
    <w:rsid w:val="009D5E48"/>
    <w:rsid w:val="009D6D9F"/>
    <w:rsid w:val="009E0218"/>
    <w:rsid w:val="009E0B41"/>
    <w:rsid w:val="009E12C1"/>
    <w:rsid w:val="009E16CD"/>
    <w:rsid w:val="009E1910"/>
    <w:rsid w:val="009E4D8E"/>
    <w:rsid w:val="009E5DBA"/>
    <w:rsid w:val="009F06B6"/>
    <w:rsid w:val="009F6047"/>
    <w:rsid w:val="00A001DA"/>
    <w:rsid w:val="00A002E2"/>
    <w:rsid w:val="00A03579"/>
    <w:rsid w:val="00A03D2A"/>
    <w:rsid w:val="00A06976"/>
    <w:rsid w:val="00A10ADB"/>
    <w:rsid w:val="00A144AB"/>
    <w:rsid w:val="00A147B9"/>
    <w:rsid w:val="00A151A1"/>
    <w:rsid w:val="00A17F01"/>
    <w:rsid w:val="00A24469"/>
    <w:rsid w:val="00A24557"/>
    <w:rsid w:val="00A248B2"/>
    <w:rsid w:val="00A26223"/>
    <w:rsid w:val="00A267D7"/>
    <w:rsid w:val="00A2680A"/>
    <w:rsid w:val="00A275D3"/>
    <w:rsid w:val="00A27A64"/>
    <w:rsid w:val="00A30A33"/>
    <w:rsid w:val="00A37F80"/>
    <w:rsid w:val="00A42C53"/>
    <w:rsid w:val="00A42C5E"/>
    <w:rsid w:val="00A46B3F"/>
    <w:rsid w:val="00A46F30"/>
    <w:rsid w:val="00A61169"/>
    <w:rsid w:val="00A63024"/>
    <w:rsid w:val="00A63730"/>
    <w:rsid w:val="00A65602"/>
    <w:rsid w:val="00A65FE8"/>
    <w:rsid w:val="00A66919"/>
    <w:rsid w:val="00A72F8C"/>
    <w:rsid w:val="00A81A4A"/>
    <w:rsid w:val="00A82FCC"/>
    <w:rsid w:val="00A83BAB"/>
    <w:rsid w:val="00A8479D"/>
    <w:rsid w:val="00A86BAF"/>
    <w:rsid w:val="00A9035F"/>
    <w:rsid w:val="00A906A4"/>
    <w:rsid w:val="00A91F88"/>
    <w:rsid w:val="00A97116"/>
    <w:rsid w:val="00A97560"/>
    <w:rsid w:val="00A97953"/>
    <w:rsid w:val="00AA0295"/>
    <w:rsid w:val="00AA43B8"/>
    <w:rsid w:val="00AA574E"/>
    <w:rsid w:val="00AA7A29"/>
    <w:rsid w:val="00AC0B54"/>
    <w:rsid w:val="00AD26CD"/>
    <w:rsid w:val="00AD324E"/>
    <w:rsid w:val="00AD4F1D"/>
    <w:rsid w:val="00AD5B51"/>
    <w:rsid w:val="00AD5DA0"/>
    <w:rsid w:val="00AD7B78"/>
    <w:rsid w:val="00AF4118"/>
    <w:rsid w:val="00AF7DA1"/>
    <w:rsid w:val="00B00077"/>
    <w:rsid w:val="00B03107"/>
    <w:rsid w:val="00B078B6"/>
    <w:rsid w:val="00B10820"/>
    <w:rsid w:val="00B16E03"/>
    <w:rsid w:val="00B1749C"/>
    <w:rsid w:val="00B20A07"/>
    <w:rsid w:val="00B239B8"/>
    <w:rsid w:val="00B30214"/>
    <w:rsid w:val="00B3021D"/>
    <w:rsid w:val="00B314A7"/>
    <w:rsid w:val="00B3526C"/>
    <w:rsid w:val="00B37468"/>
    <w:rsid w:val="00B376E0"/>
    <w:rsid w:val="00B43DA4"/>
    <w:rsid w:val="00B45C31"/>
    <w:rsid w:val="00B47534"/>
    <w:rsid w:val="00B47774"/>
    <w:rsid w:val="00B50B89"/>
    <w:rsid w:val="00B52AFB"/>
    <w:rsid w:val="00B5557E"/>
    <w:rsid w:val="00B57759"/>
    <w:rsid w:val="00B616A3"/>
    <w:rsid w:val="00B62178"/>
    <w:rsid w:val="00B63284"/>
    <w:rsid w:val="00B662D0"/>
    <w:rsid w:val="00B72D0D"/>
    <w:rsid w:val="00B74116"/>
    <w:rsid w:val="00B75CE0"/>
    <w:rsid w:val="00B8315E"/>
    <w:rsid w:val="00B84B54"/>
    <w:rsid w:val="00B85465"/>
    <w:rsid w:val="00B92B0A"/>
    <w:rsid w:val="00B92C7D"/>
    <w:rsid w:val="00B93BB2"/>
    <w:rsid w:val="00B96071"/>
    <w:rsid w:val="00B9697B"/>
    <w:rsid w:val="00B978B8"/>
    <w:rsid w:val="00BA46C7"/>
    <w:rsid w:val="00BA4DA4"/>
    <w:rsid w:val="00BA6FAB"/>
    <w:rsid w:val="00BA7153"/>
    <w:rsid w:val="00BB3617"/>
    <w:rsid w:val="00BB6D15"/>
    <w:rsid w:val="00BB7B45"/>
    <w:rsid w:val="00BC137E"/>
    <w:rsid w:val="00BC2E5F"/>
    <w:rsid w:val="00BC3C3C"/>
    <w:rsid w:val="00BC481E"/>
    <w:rsid w:val="00BC4A31"/>
    <w:rsid w:val="00BC5AF6"/>
    <w:rsid w:val="00BC7141"/>
    <w:rsid w:val="00BD3369"/>
    <w:rsid w:val="00BD3E51"/>
    <w:rsid w:val="00BE3E87"/>
    <w:rsid w:val="00BE4A3A"/>
    <w:rsid w:val="00BF0A84"/>
    <w:rsid w:val="00BF258D"/>
    <w:rsid w:val="00BF4326"/>
    <w:rsid w:val="00C03706"/>
    <w:rsid w:val="00C03E6C"/>
    <w:rsid w:val="00C03F46"/>
    <w:rsid w:val="00C041A4"/>
    <w:rsid w:val="00C0433F"/>
    <w:rsid w:val="00C0581E"/>
    <w:rsid w:val="00C14043"/>
    <w:rsid w:val="00C14B91"/>
    <w:rsid w:val="00C159BC"/>
    <w:rsid w:val="00C15A54"/>
    <w:rsid w:val="00C15EB7"/>
    <w:rsid w:val="00C205B6"/>
    <w:rsid w:val="00C213A8"/>
    <w:rsid w:val="00C2214E"/>
    <w:rsid w:val="00C22357"/>
    <w:rsid w:val="00C246C4"/>
    <w:rsid w:val="00C247CD"/>
    <w:rsid w:val="00C2519B"/>
    <w:rsid w:val="00C26BA6"/>
    <w:rsid w:val="00C278EB"/>
    <w:rsid w:val="00C30F87"/>
    <w:rsid w:val="00C33801"/>
    <w:rsid w:val="00C372B2"/>
    <w:rsid w:val="00C3782E"/>
    <w:rsid w:val="00C404D1"/>
    <w:rsid w:val="00C42176"/>
    <w:rsid w:val="00C42344"/>
    <w:rsid w:val="00C42969"/>
    <w:rsid w:val="00C505EB"/>
    <w:rsid w:val="00C52914"/>
    <w:rsid w:val="00C52A97"/>
    <w:rsid w:val="00C5567D"/>
    <w:rsid w:val="00C61FA7"/>
    <w:rsid w:val="00C63F06"/>
    <w:rsid w:val="00C6590B"/>
    <w:rsid w:val="00C70739"/>
    <w:rsid w:val="00C7131F"/>
    <w:rsid w:val="00C714F4"/>
    <w:rsid w:val="00C761B4"/>
    <w:rsid w:val="00C76753"/>
    <w:rsid w:val="00C7678F"/>
    <w:rsid w:val="00C7715C"/>
    <w:rsid w:val="00C80088"/>
    <w:rsid w:val="00C826F0"/>
    <w:rsid w:val="00C8586A"/>
    <w:rsid w:val="00C92991"/>
    <w:rsid w:val="00CA26D6"/>
    <w:rsid w:val="00CA2B4F"/>
    <w:rsid w:val="00CA3CDD"/>
    <w:rsid w:val="00CA5DB0"/>
    <w:rsid w:val="00CB3439"/>
    <w:rsid w:val="00CB36E6"/>
    <w:rsid w:val="00CC084E"/>
    <w:rsid w:val="00CC1D0F"/>
    <w:rsid w:val="00CC287F"/>
    <w:rsid w:val="00CC58ED"/>
    <w:rsid w:val="00CD2F1C"/>
    <w:rsid w:val="00CD472F"/>
    <w:rsid w:val="00CE191C"/>
    <w:rsid w:val="00CE2178"/>
    <w:rsid w:val="00CE4651"/>
    <w:rsid w:val="00CE5A1D"/>
    <w:rsid w:val="00CE71B1"/>
    <w:rsid w:val="00CF03E1"/>
    <w:rsid w:val="00CF7BB2"/>
    <w:rsid w:val="00D0135E"/>
    <w:rsid w:val="00D145EC"/>
    <w:rsid w:val="00D15492"/>
    <w:rsid w:val="00D222E4"/>
    <w:rsid w:val="00D22B15"/>
    <w:rsid w:val="00D2714B"/>
    <w:rsid w:val="00D355FB"/>
    <w:rsid w:val="00D42E31"/>
    <w:rsid w:val="00D43C0B"/>
    <w:rsid w:val="00D442DB"/>
    <w:rsid w:val="00D44A74"/>
    <w:rsid w:val="00D4707E"/>
    <w:rsid w:val="00D51CAD"/>
    <w:rsid w:val="00D57CD2"/>
    <w:rsid w:val="00D57E66"/>
    <w:rsid w:val="00D6249D"/>
    <w:rsid w:val="00D66192"/>
    <w:rsid w:val="00D73350"/>
    <w:rsid w:val="00D7541A"/>
    <w:rsid w:val="00D8123E"/>
    <w:rsid w:val="00D81F0B"/>
    <w:rsid w:val="00D82231"/>
    <w:rsid w:val="00D824A3"/>
    <w:rsid w:val="00D8667E"/>
    <w:rsid w:val="00D8756E"/>
    <w:rsid w:val="00D938DD"/>
    <w:rsid w:val="00D95EAB"/>
    <w:rsid w:val="00D974EA"/>
    <w:rsid w:val="00D97E37"/>
    <w:rsid w:val="00DA29AC"/>
    <w:rsid w:val="00DA30A2"/>
    <w:rsid w:val="00DA329A"/>
    <w:rsid w:val="00DA3CD2"/>
    <w:rsid w:val="00DA404D"/>
    <w:rsid w:val="00DB2B22"/>
    <w:rsid w:val="00DB3148"/>
    <w:rsid w:val="00DB3183"/>
    <w:rsid w:val="00DB46EB"/>
    <w:rsid w:val="00DB521B"/>
    <w:rsid w:val="00DC03E0"/>
    <w:rsid w:val="00DC0F52"/>
    <w:rsid w:val="00DC187F"/>
    <w:rsid w:val="00DC1F6D"/>
    <w:rsid w:val="00DC4726"/>
    <w:rsid w:val="00DC4EC4"/>
    <w:rsid w:val="00DD0AAB"/>
    <w:rsid w:val="00DD1203"/>
    <w:rsid w:val="00DD3C66"/>
    <w:rsid w:val="00DD40D2"/>
    <w:rsid w:val="00DE15D4"/>
    <w:rsid w:val="00DE5BBF"/>
    <w:rsid w:val="00DF01BE"/>
    <w:rsid w:val="00E013A9"/>
    <w:rsid w:val="00E02A1B"/>
    <w:rsid w:val="00E03A99"/>
    <w:rsid w:val="00E0409D"/>
    <w:rsid w:val="00E041CD"/>
    <w:rsid w:val="00E04972"/>
    <w:rsid w:val="00E05427"/>
    <w:rsid w:val="00E05F6B"/>
    <w:rsid w:val="00E06534"/>
    <w:rsid w:val="00E126A5"/>
    <w:rsid w:val="00E1463F"/>
    <w:rsid w:val="00E23509"/>
    <w:rsid w:val="00E34AA9"/>
    <w:rsid w:val="00E363A9"/>
    <w:rsid w:val="00E413E0"/>
    <w:rsid w:val="00E41F57"/>
    <w:rsid w:val="00E46CF9"/>
    <w:rsid w:val="00E53AE3"/>
    <w:rsid w:val="00E54B29"/>
    <w:rsid w:val="00E54F05"/>
    <w:rsid w:val="00E5574A"/>
    <w:rsid w:val="00E5723D"/>
    <w:rsid w:val="00E57416"/>
    <w:rsid w:val="00E6345E"/>
    <w:rsid w:val="00E64FB2"/>
    <w:rsid w:val="00E67B7D"/>
    <w:rsid w:val="00E7608F"/>
    <w:rsid w:val="00E775D8"/>
    <w:rsid w:val="00E807A3"/>
    <w:rsid w:val="00E81E2C"/>
    <w:rsid w:val="00E824EE"/>
    <w:rsid w:val="00E82FBF"/>
    <w:rsid w:val="00E913F7"/>
    <w:rsid w:val="00EA07E4"/>
    <w:rsid w:val="00EA5109"/>
    <w:rsid w:val="00EA5D49"/>
    <w:rsid w:val="00EA662E"/>
    <w:rsid w:val="00EA7B9D"/>
    <w:rsid w:val="00EB5D2F"/>
    <w:rsid w:val="00EC10EC"/>
    <w:rsid w:val="00EC356B"/>
    <w:rsid w:val="00EC456C"/>
    <w:rsid w:val="00ED0FCD"/>
    <w:rsid w:val="00ED166C"/>
    <w:rsid w:val="00ED2C08"/>
    <w:rsid w:val="00ED5FA6"/>
    <w:rsid w:val="00ED6080"/>
    <w:rsid w:val="00ED778A"/>
    <w:rsid w:val="00EE0176"/>
    <w:rsid w:val="00EE79C3"/>
    <w:rsid w:val="00EF0942"/>
    <w:rsid w:val="00EF291F"/>
    <w:rsid w:val="00EF3F80"/>
    <w:rsid w:val="00EF4D0E"/>
    <w:rsid w:val="00F00A0E"/>
    <w:rsid w:val="00F0218C"/>
    <w:rsid w:val="00F0251A"/>
    <w:rsid w:val="00F0393B"/>
    <w:rsid w:val="00F06798"/>
    <w:rsid w:val="00F12AE6"/>
    <w:rsid w:val="00F15D08"/>
    <w:rsid w:val="00F200A8"/>
    <w:rsid w:val="00F243B8"/>
    <w:rsid w:val="00F313DD"/>
    <w:rsid w:val="00F378BE"/>
    <w:rsid w:val="00F43120"/>
    <w:rsid w:val="00F44FF2"/>
    <w:rsid w:val="00F46E84"/>
    <w:rsid w:val="00F52D7F"/>
    <w:rsid w:val="00F52DB2"/>
    <w:rsid w:val="00F553F3"/>
    <w:rsid w:val="00F56555"/>
    <w:rsid w:val="00F64378"/>
    <w:rsid w:val="00F6610D"/>
    <w:rsid w:val="00F67FC3"/>
    <w:rsid w:val="00F73984"/>
    <w:rsid w:val="00F763A4"/>
    <w:rsid w:val="00F77B12"/>
    <w:rsid w:val="00F80D67"/>
    <w:rsid w:val="00F81CF2"/>
    <w:rsid w:val="00F82A04"/>
    <w:rsid w:val="00F83DF3"/>
    <w:rsid w:val="00F9021A"/>
    <w:rsid w:val="00F941B8"/>
    <w:rsid w:val="00F9451E"/>
    <w:rsid w:val="00F945BF"/>
    <w:rsid w:val="00F94831"/>
    <w:rsid w:val="00F97587"/>
    <w:rsid w:val="00FA3528"/>
    <w:rsid w:val="00FA5FA5"/>
    <w:rsid w:val="00FA6721"/>
    <w:rsid w:val="00FA7365"/>
    <w:rsid w:val="00FA79A7"/>
    <w:rsid w:val="00FA7B44"/>
    <w:rsid w:val="00FB38B2"/>
    <w:rsid w:val="00FB5C81"/>
    <w:rsid w:val="00FC078B"/>
    <w:rsid w:val="00FC3172"/>
    <w:rsid w:val="00FC5DCA"/>
    <w:rsid w:val="00FC5DD1"/>
    <w:rsid w:val="00FC643D"/>
    <w:rsid w:val="00FD1DAF"/>
    <w:rsid w:val="00FE0B73"/>
    <w:rsid w:val="00FE2683"/>
    <w:rsid w:val="00FE3DCC"/>
    <w:rsid w:val="00FE53C8"/>
    <w:rsid w:val="00FE5FB7"/>
    <w:rsid w:val="00FF121C"/>
    <w:rsid w:val="00FF3E6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1">
    <w:name w:val="Hyperlink"/>
    <w:basedOn w:val="a0"/>
    <w:rsid w:val="00E807A3"/>
    <w:rPr>
      <w:color w:val="0563C1" w:themeColor="hyperlink"/>
      <w:u w:val="single"/>
    </w:rPr>
  </w:style>
  <w:style w:type="character" w:styleId="af2">
    <w:name w:val="Unresolved Mention"/>
    <w:basedOn w:val="a0"/>
    <w:uiPriority w:val="99"/>
    <w:semiHidden/>
    <w:unhideWhenUsed/>
    <w:rsid w:val="008A2393"/>
    <w:rPr>
      <w:color w:val="605E5C"/>
      <w:shd w:val="clear" w:color="auto" w:fill="E1DFDD"/>
    </w:rPr>
  </w:style>
  <w:style w:type="character" w:styleId="af3">
    <w:name w:val="annotation reference"/>
    <w:basedOn w:val="a0"/>
    <w:rsid w:val="00E0409D"/>
    <w:rPr>
      <w:sz w:val="21"/>
      <w:szCs w:val="21"/>
    </w:rPr>
  </w:style>
  <w:style w:type="paragraph" w:styleId="af4">
    <w:name w:val="annotation subject"/>
    <w:basedOn w:val="a6"/>
    <w:next w:val="a6"/>
    <w:link w:val="af5"/>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E0409D"/>
    <w:rPr>
      <w:rFonts w:ascii="Arial" w:hAnsi="Arial"/>
    </w:rPr>
  </w:style>
  <w:style w:type="character" w:customStyle="1" w:styleId="af5">
    <w:name w:val="批注主题 字符"/>
    <w:basedOn w:val="a7"/>
    <w:link w:val="af4"/>
    <w:rsid w:val="00E0409D"/>
    <w:rPr>
      <w:rFonts w:ascii="Arial" w:hAnsi="Arial"/>
      <w:b/>
      <w:bCs/>
    </w:rPr>
  </w:style>
  <w:style w:type="paragraph" w:styleId="af6">
    <w:name w:val="Balloon Text"/>
    <w:basedOn w:val="a"/>
    <w:link w:val="af7"/>
    <w:semiHidden/>
    <w:unhideWhenUsed/>
    <w:rsid w:val="00E02A1B"/>
    <w:pPr>
      <w:spacing w:after="0"/>
    </w:pPr>
    <w:rPr>
      <w:rFonts w:ascii="Segoe UI" w:hAnsi="Segoe UI" w:cs="Segoe UI"/>
      <w:sz w:val="18"/>
      <w:szCs w:val="18"/>
    </w:rPr>
  </w:style>
  <w:style w:type="character" w:customStyle="1" w:styleId="af7">
    <w:name w:val="批注框文本 字符"/>
    <w:basedOn w:val="a0"/>
    <w:link w:val="af6"/>
    <w:semiHidden/>
    <w:rsid w:val="00E02A1B"/>
    <w:rPr>
      <w:rFonts w:ascii="Segoe UI" w:hAnsi="Segoe UI" w:cs="Segoe UI"/>
      <w:sz w:val="18"/>
      <w:szCs w:val="18"/>
    </w:rPr>
  </w:style>
  <w:style w:type="paragraph" w:styleId="af8">
    <w:name w:val="Normal (Web)"/>
    <w:basedOn w:val="a"/>
    <w:uiPriority w:val="99"/>
    <w:unhideWhenUsed/>
    <w:rsid w:val="0065478F"/>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qFormat/>
    <w:rsid w:val="00D442DB"/>
  </w:style>
  <w:style w:type="character" w:customStyle="1" w:styleId="a4">
    <w:name w:val="页眉 字符"/>
    <w:basedOn w:val="a0"/>
    <w:link w:val="a3"/>
    <w:rsid w:val="00037910"/>
    <w:rPr>
      <w:rFonts w:ascii="Arial" w:hAnsi="Arial"/>
      <w:b/>
      <w:noProof/>
      <w:sz w:val="18"/>
    </w:rPr>
  </w:style>
  <w:style w:type="character" w:customStyle="1" w:styleId="B2Char">
    <w:name w:val="B2 Char"/>
    <w:link w:val="B2"/>
    <w:qFormat/>
    <w:rsid w:val="00631F20"/>
  </w:style>
  <w:style w:type="character" w:customStyle="1" w:styleId="CRCoverPageZchn">
    <w:name w:val="CR Cover Page Zchn"/>
    <w:link w:val="CRCoverPage"/>
    <w:rsid w:val="000715E0"/>
    <w:rPr>
      <w:rFonts w:ascii="Arial" w:hAnsi="Arial"/>
      <w:lang w:eastAsia="en-US"/>
    </w:rPr>
  </w:style>
  <w:style w:type="character" w:customStyle="1" w:styleId="NOZchn">
    <w:name w:val="NO Zchn"/>
    <w:link w:val="NO"/>
    <w:qFormat/>
    <w:rsid w:val="00EF4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90A6A-A712-42C9-9332-C00FA95D8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27</cp:revision>
  <cp:lastPrinted>2001-04-23T09:30:00Z</cp:lastPrinted>
  <dcterms:created xsi:type="dcterms:W3CDTF">2026-01-30T10:49:00Z</dcterms:created>
  <dcterms:modified xsi:type="dcterms:W3CDTF">2026-02-02T10:30:00Z</dcterms:modified>
</cp:coreProperties>
</file>